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DFC5C" w14:textId="77777777" w:rsidR="00EB2427" w:rsidRPr="00EB2427" w:rsidRDefault="00EB2427" w:rsidP="00EB242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2427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75142025" w14:textId="77777777"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0220F40" w14:textId="77777777"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AFBBA0" w14:textId="77777777"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51BDDDDD" w14:textId="77777777"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7BF540F9" w14:textId="77777777"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14:paraId="0ACA7A8F" w14:textId="77777777"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14CC7B38" w14:textId="11586872"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B2427">
        <w:rPr>
          <w:rFonts w:ascii="Times New Roman" w:eastAsia="Calibri" w:hAnsi="Times New Roman" w:cs="Times New Roman"/>
          <w:sz w:val="28"/>
          <w:szCs w:val="28"/>
        </w:rPr>
        <w:t>_</w:t>
      </w:r>
      <w:r w:rsidR="00EE77E0">
        <w:rPr>
          <w:rFonts w:ascii="Times New Roman" w:eastAsia="Calibri" w:hAnsi="Times New Roman" w:cs="Times New Roman"/>
          <w:sz w:val="28"/>
          <w:szCs w:val="28"/>
        </w:rPr>
        <w:t>_</w:t>
      </w:r>
      <w:r w:rsidRPr="008E5EA2">
        <w:rPr>
          <w:rFonts w:ascii="Times New Roman" w:eastAsia="Calibri" w:hAnsi="Times New Roman" w:cs="Times New Roman"/>
          <w:sz w:val="28"/>
          <w:szCs w:val="28"/>
        </w:rPr>
        <w:t>»_</w:t>
      </w:r>
      <w:r w:rsidR="00EB2427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8E5EA2">
        <w:rPr>
          <w:rFonts w:ascii="Times New Roman" w:eastAsia="Calibri" w:hAnsi="Times New Roman" w:cs="Times New Roman"/>
          <w:sz w:val="28"/>
          <w:szCs w:val="28"/>
        </w:rPr>
        <w:t>_20</w:t>
      </w:r>
      <w:r w:rsidR="00440E13">
        <w:rPr>
          <w:rFonts w:ascii="Times New Roman" w:eastAsia="Calibri" w:hAnsi="Times New Roman" w:cs="Times New Roman"/>
          <w:sz w:val="28"/>
          <w:szCs w:val="28"/>
        </w:rPr>
        <w:t>23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039FE0D3" w14:textId="77777777"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80AB16" w14:textId="77777777" w:rsid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14:paraId="64E83058" w14:textId="7EBADEC6" w:rsidR="00440E13" w:rsidRPr="008E5EA2" w:rsidRDefault="00440E13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ОПД. 06 ДЕКОРАТИВНОЕ РАСТЕНИЕВОДСТВО И ПИТОМНИКОВОДСТВО</w:t>
      </w:r>
    </w:p>
    <w:p w14:paraId="6B26E40F" w14:textId="40A922CF" w:rsidR="008E5EA2" w:rsidRPr="00440E13" w:rsidRDefault="008E5EA2" w:rsidP="00440E1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080B2F" w14:textId="77777777"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A1EE1B" w14:textId="77777777"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384817" w14:textId="77777777"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3282BC" w14:textId="77777777"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1ECE1AC0" w14:textId="67DC3F88" w:rsidR="00927992" w:rsidRPr="00927992" w:rsidRDefault="00440E13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35.02.12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Садово-парковое и ландшафтное строительство</w:t>
      </w:r>
    </w:p>
    <w:p w14:paraId="63E4F0EB" w14:textId="77777777"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60FB57E9" w14:textId="213CE7A8"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440E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14:paraId="25687F1B" w14:textId="77777777"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34E0F325" w14:textId="77777777"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DC9F18" w14:textId="77777777"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D02E98" w14:textId="77777777"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3982CA6" w14:textId="7C524C73" w:rsidR="00927992" w:rsidRPr="00927992" w:rsidRDefault="00F26838" w:rsidP="00F2683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>2023</w:t>
      </w:r>
    </w:p>
    <w:p w14:paraId="5FF5B551" w14:textId="77777777"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E6B480C" w14:textId="3F0B59D1" w:rsidR="00F26838" w:rsidRPr="00EB2427" w:rsidRDefault="00F26838" w:rsidP="00EB242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26838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 программа</w:t>
      </w:r>
      <w:proofErr w:type="gramEnd"/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 учебной дисциплины</w:t>
      </w:r>
      <w:r w:rsidR="00EB2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6838">
        <w:rPr>
          <w:rFonts w:ascii="Times New Roman" w:eastAsia="Times New Roman" w:hAnsi="Times New Roman" w:cs="Times New Roman"/>
          <w:smallCaps/>
          <w:sz w:val="28"/>
          <w:szCs w:val="28"/>
        </w:rPr>
        <w:t>ОПД. 06 ДЕКОРАТИВНОЕ РАСТЕНИЕВОДСТВО И ПИ</w:t>
      </w:r>
      <w:r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ТОМНИКОВОДСТВО </w:t>
      </w:r>
      <w:proofErr w:type="gramStart"/>
      <w:r w:rsidRPr="00F26838">
        <w:rPr>
          <w:rFonts w:ascii="Times New Roman" w:eastAsia="Times New Roman" w:hAnsi="Times New Roman" w:cs="Times New Roman"/>
          <w:sz w:val="28"/>
          <w:szCs w:val="28"/>
        </w:rPr>
        <w:t>разработана  в</w:t>
      </w:r>
      <w:proofErr w:type="gramEnd"/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требованиями ФГ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 по специальности СПО </w:t>
      </w:r>
      <w:r w:rsidR="00A2574B" w:rsidRPr="00A2574B">
        <w:rPr>
          <w:rFonts w:ascii="Times New Roman" w:eastAsia="Times New Roman" w:hAnsi="Times New Roman" w:cs="Times New Roman"/>
          <w:sz w:val="28"/>
          <w:szCs w:val="28"/>
        </w:rPr>
        <w:t xml:space="preserve">35.02.12 «Садово-парковое и ландшафтное строительство», утвержденного приказом </w:t>
      </w:r>
      <w:proofErr w:type="spellStart"/>
      <w:r w:rsidR="00A2574B" w:rsidRPr="00A2574B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="00A2574B" w:rsidRPr="00A2574B">
        <w:rPr>
          <w:rFonts w:ascii="Times New Roman" w:eastAsia="Times New Roman" w:hAnsi="Times New Roman" w:cs="Times New Roman"/>
          <w:sz w:val="28"/>
          <w:szCs w:val="28"/>
        </w:rPr>
        <w:t xml:space="preserve"> России от 05.05.2022 N 309</w:t>
      </w:r>
    </w:p>
    <w:p w14:paraId="04B7DD1D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CAA5277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D2A6A29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F26838">
        <w:rPr>
          <w:rFonts w:ascii="Times New Roman" w:eastAsia="Times New Roman" w:hAnsi="Times New Roman" w:cs="Times New Roman"/>
          <w:sz w:val="28"/>
          <w:szCs w:val="28"/>
        </w:rPr>
        <w:t>ГАПОУ  СО</w:t>
      </w:r>
      <w:proofErr w:type="gramEnd"/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</w:p>
    <w:p w14:paraId="6F3772F2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83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D4195C4" w14:textId="3831AB70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="00A25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Бритова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И.В</w:t>
      </w:r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., преподаватель общеобразовательных </w:t>
      </w:r>
      <w:r w:rsidR="00A2574B" w:rsidRPr="00F26838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 высшей категории, </w:t>
      </w:r>
      <w:proofErr w:type="gramStart"/>
      <w:r w:rsidRPr="00F26838">
        <w:rPr>
          <w:rFonts w:ascii="Times New Roman" w:eastAsia="Times New Roman" w:hAnsi="Times New Roman" w:cs="Times New Roman"/>
          <w:sz w:val="28"/>
          <w:szCs w:val="28"/>
        </w:rPr>
        <w:t>ГАПОУ  СО</w:t>
      </w:r>
      <w:proofErr w:type="gramEnd"/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</w:p>
    <w:p w14:paraId="181B50C1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AF5B9B4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FE21411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>Рассмотрена на заседании ЦК</w:t>
      </w:r>
    </w:p>
    <w:p w14:paraId="4F28BCBF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>«_____»___________20     г.</w:t>
      </w:r>
    </w:p>
    <w:p w14:paraId="68DDCCDE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F26838">
        <w:rPr>
          <w:rFonts w:ascii="Times New Roman" w:eastAsia="Times New Roman" w:hAnsi="Times New Roman" w:cs="Times New Roman"/>
          <w:sz w:val="28"/>
          <w:szCs w:val="28"/>
        </w:rPr>
        <w:t>ЦК:_</w:t>
      </w:r>
      <w:proofErr w:type="gramEnd"/>
      <w:r w:rsidRPr="00F26838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14:paraId="2009468E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48AC98B" w14:textId="77777777" w:rsidR="00A2574B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EE46A43" w14:textId="3B62BBE1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3BCD5A6A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 советом, протокол №                     </w:t>
      </w:r>
    </w:p>
    <w:p w14:paraId="501278B0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  <w:r w:rsidRPr="00F26838">
        <w:rPr>
          <w:rFonts w:ascii="Times New Roman" w:eastAsia="Times New Roman" w:hAnsi="Times New Roman" w:cs="Times New Roman"/>
          <w:sz w:val="28"/>
          <w:szCs w:val="28"/>
        </w:rPr>
        <w:t xml:space="preserve">  «_____»___________20     г.</w:t>
      </w:r>
    </w:p>
    <w:p w14:paraId="6FACCC28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320FAAA" w14:textId="77777777" w:rsidR="00F26838" w:rsidRPr="00F26838" w:rsidRDefault="00F26838" w:rsidP="00F2683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BCD291B" w14:textId="48AEBC30" w:rsidR="00F26838" w:rsidRDefault="00F2683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0165BDA" w14:textId="77777777" w:rsidR="00F26838" w:rsidRPr="00927992" w:rsidRDefault="00F26838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C4BE34A" w14:textId="77777777" w:rsidR="00F26838" w:rsidRDefault="00F26838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7364A9" w14:textId="77777777"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17E994F1" w14:textId="77777777"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14:paraId="728E0719" w14:textId="77777777" w:rsidTr="0048466F">
        <w:tc>
          <w:tcPr>
            <w:tcW w:w="7501" w:type="dxa"/>
            <w:shd w:val="clear" w:color="auto" w:fill="auto"/>
          </w:tcPr>
          <w:p w14:paraId="7703AA74" w14:textId="4B72AEC6" w:rsidR="008E5EA2" w:rsidRPr="008E5EA2" w:rsidRDefault="008E5EA2" w:rsidP="00A2574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62AF1A3A" w14:textId="77777777"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14:paraId="12A0C60A" w14:textId="77777777" w:rsidTr="0048466F">
        <w:tc>
          <w:tcPr>
            <w:tcW w:w="7501" w:type="dxa"/>
            <w:shd w:val="clear" w:color="auto" w:fill="auto"/>
          </w:tcPr>
          <w:p w14:paraId="4DB336BA" w14:textId="77777777"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6F476618" w14:textId="09A7B0FC"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25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21248F79" w14:textId="77777777"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14:paraId="5F81AE82" w14:textId="77777777" w:rsidTr="0048466F">
        <w:tc>
          <w:tcPr>
            <w:tcW w:w="7501" w:type="dxa"/>
            <w:shd w:val="clear" w:color="auto" w:fill="auto"/>
          </w:tcPr>
          <w:p w14:paraId="3CDA2023" w14:textId="77777777"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170FA287" w14:textId="77777777"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14:paraId="4DDAD747" w14:textId="77777777"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672913" w14:textId="013D58DE" w:rsidR="00440E13" w:rsidRPr="00440E13" w:rsidRDefault="008E5EA2" w:rsidP="004F3FDF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440E13">
        <w:rPr>
          <w:sz w:val="28"/>
          <w:szCs w:val="28"/>
          <w:u w:val="single"/>
        </w:rPr>
        <w:br w:type="page"/>
      </w:r>
      <w:r w:rsidRPr="00440E13">
        <w:rPr>
          <w:sz w:val="28"/>
          <w:szCs w:val="28"/>
        </w:rPr>
        <w:lastRenderedPageBreak/>
        <w:t xml:space="preserve">ОБЩАЯ ХАРАКТЕРИСТИКА РАБОЧЕЙПРОГРАММЫ УЧЕБНОЙ ДИСЦИПЛИНЫ </w:t>
      </w:r>
    </w:p>
    <w:p w14:paraId="5373C624" w14:textId="04710381" w:rsidR="008E5EA2" w:rsidRPr="00440E13" w:rsidRDefault="00440E13" w:rsidP="004F3FDF">
      <w:pPr>
        <w:pStyle w:val="a6"/>
        <w:suppressAutoHyphens/>
        <w:spacing w:after="0" w:line="360" w:lineRule="auto"/>
        <w:ind w:left="720"/>
        <w:jc w:val="center"/>
        <w:rPr>
          <w:sz w:val="32"/>
          <w:szCs w:val="32"/>
        </w:rPr>
      </w:pPr>
      <w:r w:rsidRPr="00440E13">
        <w:rPr>
          <w:sz w:val="32"/>
          <w:szCs w:val="32"/>
        </w:rPr>
        <w:t>Декоративное растениеводство и питомниководство</w:t>
      </w:r>
    </w:p>
    <w:p w14:paraId="1B8541F9" w14:textId="77777777" w:rsidR="008E5EA2" w:rsidRPr="008E5EA2" w:rsidRDefault="008E5EA2" w:rsidP="004F3F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240C0B3" w14:textId="77777777" w:rsidR="008E5EA2" w:rsidRPr="00966F05" w:rsidRDefault="008E5EA2" w:rsidP="004F3FDF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14:paraId="61A95DB0" w14:textId="1C3800DE" w:rsidR="00440E13" w:rsidRPr="008E5EA2" w:rsidRDefault="004F3FDF" w:rsidP="004F3FD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в соответствии с ФГОС СПО </w:t>
      </w:r>
      <w:r w:rsidR="00440E13">
        <w:rPr>
          <w:rFonts w:ascii="Times New Roman" w:hAnsi="Times New Roman" w:cs="Times New Roman"/>
          <w:sz w:val="28"/>
          <w:szCs w:val="28"/>
        </w:rPr>
        <w:t>35.02.12. Садово-парковое и ландшафтное строительство.</w:t>
      </w:r>
    </w:p>
    <w:p w14:paraId="336C2AE1" w14:textId="77777777" w:rsidR="00CE44A4" w:rsidRDefault="008E5EA2" w:rsidP="004F3FD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4F9C8F46" w14:textId="6E881E95" w:rsidR="008E5EA2" w:rsidRPr="008E5EA2" w:rsidRDefault="00CE44A4" w:rsidP="004F3FD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4A4"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cs="Times New Roman"/>
          <w:sz w:val="28"/>
          <w:szCs w:val="28"/>
        </w:rPr>
        <w:t>Декоративное растениеводство и питомниководство</w:t>
      </w:r>
      <w:r w:rsidRPr="00CE44A4">
        <w:rPr>
          <w:rFonts w:ascii="Times New Roman" w:hAnsi="Times New Roman" w:cs="Times New Roman"/>
          <w:sz w:val="28"/>
          <w:szCs w:val="28"/>
        </w:rPr>
        <w:t>» является общепрофессиональной, устанавливающей базовые знания для освоения специальных дисциплин</w:t>
      </w:r>
      <w:r w:rsidR="00B02343">
        <w:rPr>
          <w:rFonts w:ascii="Times New Roman" w:hAnsi="Times New Roman" w:cs="Times New Roman"/>
          <w:sz w:val="28"/>
          <w:szCs w:val="28"/>
        </w:rPr>
        <w:t xml:space="preserve"> ПМ.01 Техническое и организационное обеспечение производства работ одного вида (благоустройство, озеленение, техническое обслуживание, содержание) на территориях и объектах, </w:t>
      </w:r>
      <w:r w:rsidR="006613E6">
        <w:rPr>
          <w:rFonts w:ascii="Times New Roman" w:hAnsi="Times New Roman" w:cs="Times New Roman"/>
          <w:sz w:val="28"/>
          <w:szCs w:val="28"/>
        </w:rPr>
        <w:t>ПМ.02 Организация работ по выращиванию древесно-кустарниковой растительности, газонных трав в декоративном садоводстве,</w:t>
      </w:r>
      <w:r w:rsidRPr="00CE44A4">
        <w:rPr>
          <w:rFonts w:ascii="Times New Roman" w:hAnsi="Times New Roman" w:cs="Times New Roman"/>
          <w:sz w:val="28"/>
          <w:szCs w:val="28"/>
        </w:rPr>
        <w:t xml:space="preserve"> и принадлежит к циклу общепрофессиональных дисциплин.</w:t>
      </w:r>
    </w:p>
    <w:p w14:paraId="316E3114" w14:textId="77777777" w:rsidR="008E5EA2" w:rsidRPr="00966F05" w:rsidRDefault="008E5EA2" w:rsidP="004F3FDF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8E5EA2" w:rsidRPr="004F3FDF" w14:paraId="6AF930ED" w14:textId="77777777" w:rsidTr="0048466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7E6D3D02" w14:textId="77777777" w:rsidR="008E5EA2" w:rsidRPr="004F3FDF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14:paraId="3FCA7B06" w14:textId="77777777" w:rsidR="008E5EA2" w:rsidRPr="004F3FDF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3261" w:type="dxa"/>
            <w:shd w:val="clear" w:color="auto" w:fill="auto"/>
            <w:hideMark/>
          </w:tcPr>
          <w:p w14:paraId="55DE746A" w14:textId="77777777" w:rsidR="008E5EA2" w:rsidRPr="004F3FDF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858" w:type="dxa"/>
            <w:shd w:val="clear" w:color="auto" w:fill="auto"/>
            <w:hideMark/>
          </w:tcPr>
          <w:p w14:paraId="5224DB2D" w14:textId="77777777" w:rsidR="008E5EA2" w:rsidRPr="004F3FDF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8E5EA2" w:rsidRPr="004F3FDF" w14:paraId="1031DACE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74D6DD4B" w14:textId="6AC0A46E" w:rsidR="008E5EA2" w:rsidRPr="004F3FDF" w:rsidRDefault="000F3B8E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ПК 2.1</w:t>
            </w:r>
          </w:p>
        </w:tc>
        <w:tc>
          <w:tcPr>
            <w:tcW w:w="3261" w:type="dxa"/>
            <w:shd w:val="clear" w:color="auto" w:fill="auto"/>
          </w:tcPr>
          <w:p w14:paraId="71F48758" w14:textId="5447CBA5" w:rsidR="008E5EA2" w:rsidRPr="004F3FDF" w:rsidRDefault="000F3B8E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Осуществлять организацию работы бригад в декоративном садоводстве, цветоводстве, питомниководстве</w:t>
            </w:r>
          </w:p>
        </w:tc>
        <w:tc>
          <w:tcPr>
            <w:tcW w:w="4858" w:type="dxa"/>
            <w:shd w:val="clear" w:color="auto" w:fill="auto"/>
          </w:tcPr>
          <w:p w14:paraId="185E825B" w14:textId="6FD66439" w:rsidR="008E5EA2" w:rsidRPr="004F3FDF" w:rsidRDefault="009A2FBE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-ассортимент деревьев и кустарников</w:t>
            </w:r>
          </w:p>
          <w:p w14:paraId="0ECFC4B0" w14:textId="0731B0F5" w:rsidR="009A2FBE" w:rsidRPr="004F3FDF" w:rsidRDefault="009A2FB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ля зелёного строительства</w:t>
            </w:r>
          </w:p>
          <w:p w14:paraId="0A368E40" w14:textId="7AABD05D" w:rsidR="009A2FBE" w:rsidRPr="004F3FDF" w:rsidRDefault="00AE678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9A2FBE" w:rsidRPr="004F3FDF">
              <w:rPr>
                <w:rFonts w:ascii="Times New Roman" w:hAnsi="Times New Roman" w:cs="Times New Roman"/>
                <w:sz w:val="24"/>
                <w:szCs w:val="28"/>
              </w:rPr>
              <w:t>организация питомника, его отделов</w:t>
            </w:r>
          </w:p>
          <w:p w14:paraId="69FBED50" w14:textId="77777777" w:rsidR="009A2FBE" w:rsidRPr="004F3FDF" w:rsidRDefault="009A2FB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-организация севооборотов</w:t>
            </w:r>
          </w:p>
          <w:p w14:paraId="2C7CCE8C" w14:textId="71D4BDAA" w:rsidR="009A2FBE" w:rsidRPr="004F3FDF" w:rsidRDefault="009A2FB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-организация культурооборотов</w:t>
            </w:r>
          </w:p>
          <w:p w14:paraId="4CF939F9" w14:textId="4FCB9B6E" w:rsidR="009A2FBE" w:rsidRPr="004F3FDF" w:rsidRDefault="00AE678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-рацион</w:t>
            </w:r>
            <w:r w:rsidR="004F3FDF">
              <w:rPr>
                <w:rFonts w:ascii="Times New Roman" w:hAnsi="Times New Roman" w:cs="Times New Roman"/>
                <w:sz w:val="24"/>
                <w:szCs w:val="28"/>
              </w:rPr>
              <w:t xml:space="preserve">альное </w:t>
            </w:r>
            <w:proofErr w:type="gramStart"/>
            <w:r w:rsidR="004F3FDF">
              <w:rPr>
                <w:rFonts w:ascii="Times New Roman" w:hAnsi="Times New Roman" w:cs="Times New Roman"/>
                <w:sz w:val="24"/>
                <w:szCs w:val="28"/>
              </w:rPr>
              <w:t>использование  удобрений</w:t>
            </w:r>
            <w:proofErr w:type="gramEnd"/>
          </w:p>
        </w:tc>
      </w:tr>
      <w:tr w:rsidR="000F3B8E" w:rsidRPr="004F3FDF" w14:paraId="1E5955B1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226882E9" w14:textId="4B0C914C" w:rsidR="000F3B8E" w:rsidRPr="004F3FDF" w:rsidRDefault="00944219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ПК </w:t>
            </w:r>
            <w:r w:rsidR="000F3B8E" w:rsidRPr="004F3FDF">
              <w:rPr>
                <w:rFonts w:ascii="Times New Roman" w:hAnsi="Times New Roman" w:cs="Times New Roman"/>
                <w:sz w:val="24"/>
                <w:szCs w:val="28"/>
              </w:rPr>
              <w:t>2.2</w:t>
            </w:r>
          </w:p>
        </w:tc>
        <w:tc>
          <w:tcPr>
            <w:tcW w:w="3261" w:type="dxa"/>
            <w:shd w:val="clear" w:color="auto" w:fill="auto"/>
          </w:tcPr>
          <w:p w14:paraId="1E72E78F" w14:textId="1E3567BB" w:rsidR="000F3B8E" w:rsidRPr="004F3FDF" w:rsidRDefault="000F3B8E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Контролировать процессы развития древесно-кустарниковой, цветочно-декоративной</w:t>
            </w:r>
            <w:r w:rsidR="00944219"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растительности, газонных трав в питомниках и цветочных хозяйствах</w:t>
            </w:r>
          </w:p>
        </w:tc>
        <w:tc>
          <w:tcPr>
            <w:tcW w:w="4858" w:type="dxa"/>
            <w:shd w:val="clear" w:color="auto" w:fill="auto"/>
          </w:tcPr>
          <w:p w14:paraId="2D109B29" w14:textId="77777777" w:rsidR="009A2FBE" w:rsidRPr="004F3FDF" w:rsidRDefault="009A2FB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-биологические основы формирования надземной части и корневой системы деревьев и кустарников</w:t>
            </w:r>
          </w:p>
          <w:p w14:paraId="7620ECB4" w14:textId="6825B358" w:rsidR="00AE678E" w:rsidRPr="004F3FDF" w:rsidRDefault="00AE678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-этапы выращивания деревьев и кустарников</w:t>
            </w:r>
          </w:p>
          <w:p w14:paraId="2C658B61" w14:textId="5E9CC78A" w:rsidR="00AE678E" w:rsidRPr="004F3FDF" w:rsidRDefault="00AE678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-морфологии </w:t>
            </w: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развития  и</w:t>
            </w:r>
            <w:proofErr w:type="gramEnd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системы обрезки надземной части</w:t>
            </w:r>
          </w:p>
          <w:p w14:paraId="392A144B" w14:textId="711D403E" w:rsidR="000F3B8E" w:rsidRPr="004F3FDF" w:rsidRDefault="009A2FBE" w:rsidP="009A2F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-технология выращивания пород разной 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категории по отделам питомника</w:t>
            </w:r>
          </w:p>
        </w:tc>
      </w:tr>
      <w:tr w:rsidR="00944219" w:rsidRPr="004F3FDF" w14:paraId="1F645D18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4A7DDCE2" w14:textId="686F0391" w:rsidR="00944219" w:rsidRPr="004F3FDF" w:rsidRDefault="00944219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 01.</w:t>
            </w:r>
          </w:p>
        </w:tc>
        <w:tc>
          <w:tcPr>
            <w:tcW w:w="3261" w:type="dxa"/>
            <w:shd w:val="clear" w:color="auto" w:fill="auto"/>
          </w:tcPr>
          <w:p w14:paraId="17800181" w14:textId="77777777" w:rsidR="00944219" w:rsidRPr="004F3FDF" w:rsidRDefault="00944219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Выбирать способы решения задач профессиональной деятельности применительно к </w:t>
            </w:r>
          </w:p>
          <w:p w14:paraId="598FB672" w14:textId="24C67959" w:rsidR="00944219" w:rsidRPr="004F3FDF" w:rsidRDefault="00944219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различным контекстам</w:t>
            </w:r>
          </w:p>
        </w:tc>
        <w:tc>
          <w:tcPr>
            <w:tcW w:w="4858" w:type="dxa"/>
            <w:shd w:val="clear" w:color="auto" w:fill="auto"/>
          </w:tcPr>
          <w:p w14:paraId="48238B30" w14:textId="0DE2A2BD" w:rsidR="002106CD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-межпредметные понятия и</w:t>
            </w:r>
          </w:p>
          <w:p w14:paraId="169F91D9" w14:textId="4A89DEDD" w:rsidR="002106CD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универсальные учебные действия</w:t>
            </w:r>
          </w:p>
          <w:p w14:paraId="02AAEA68" w14:textId="26379296" w:rsidR="002106CD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(регулятивные, познавательные,</w:t>
            </w:r>
          </w:p>
          <w:p w14:paraId="3A4D4988" w14:textId="77777777" w:rsidR="00944219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коммуникативные)</w:t>
            </w:r>
          </w:p>
          <w:p w14:paraId="491C3153" w14:textId="77777777" w:rsidR="00245015" w:rsidRPr="004F3FDF" w:rsidRDefault="00245015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-технологическое оборудование;</w:t>
            </w:r>
          </w:p>
          <w:p w14:paraId="69943137" w14:textId="77777777" w:rsidR="00245015" w:rsidRPr="004F3FDF" w:rsidRDefault="00245015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-различные виды услуг;</w:t>
            </w:r>
          </w:p>
          <w:p w14:paraId="26908688" w14:textId="77777777" w:rsidR="00245015" w:rsidRPr="004F3FDF" w:rsidRDefault="00245015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-новые информационные продукты;</w:t>
            </w:r>
          </w:p>
          <w:p w14:paraId="4ABAB118" w14:textId="77777777" w:rsidR="00245015" w:rsidRPr="004F3FDF" w:rsidRDefault="00245015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-приемы оказания первой доврачебной помощи;</w:t>
            </w:r>
          </w:p>
          <w:p w14:paraId="12BA1EFF" w14:textId="77777777" w:rsidR="00245015" w:rsidRPr="004F3FDF" w:rsidRDefault="00245015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-технологии выращивания различных культур;</w:t>
            </w:r>
          </w:p>
          <w:p w14:paraId="79572647" w14:textId="78FDCE80" w:rsidR="00245015" w:rsidRPr="004F3FDF" w:rsidRDefault="00245015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-стандартные и нестандартные ситуации, которые могут возникнуть на </w:t>
            </w:r>
            <w:r w:rsidR="002A6866" w:rsidRPr="004F3FDF">
              <w:rPr>
                <w:rFonts w:ascii="Times New Roman" w:hAnsi="Times New Roman" w:cs="Times New Roman"/>
                <w:sz w:val="24"/>
                <w:szCs w:val="28"/>
              </w:rPr>
              <w:t>объекте и производстве.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944219" w:rsidRPr="004F3FDF" w14:paraId="1A8F9F2A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6133AB3F" w14:textId="3F999ED8" w:rsidR="00944219" w:rsidRPr="004F3FDF" w:rsidRDefault="00944219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ОК 02.</w:t>
            </w:r>
          </w:p>
        </w:tc>
        <w:tc>
          <w:tcPr>
            <w:tcW w:w="3261" w:type="dxa"/>
            <w:shd w:val="clear" w:color="auto" w:fill="auto"/>
          </w:tcPr>
          <w:p w14:paraId="163D7E12" w14:textId="4089269D" w:rsidR="00944219" w:rsidRPr="004F3FDF" w:rsidRDefault="00944219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Использовать современные средства поиска, анализа </w:t>
            </w: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и  интерпретации</w:t>
            </w:r>
            <w:proofErr w:type="gramEnd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информации и информационные технологии для</w:t>
            </w:r>
          </w:p>
        </w:tc>
        <w:tc>
          <w:tcPr>
            <w:tcW w:w="4858" w:type="dxa"/>
            <w:shd w:val="clear" w:color="auto" w:fill="auto"/>
          </w:tcPr>
          <w:p w14:paraId="7802C774" w14:textId="77777777" w:rsidR="00944219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правовые и морально-этические нормы;</w:t>
            </w:r>
          </w:p>
          <w:p w14:paraId="0067D6D4" w14:textId="19B901FF" w:rsidR="002106CD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-требования эргономики, техники безопасности, гигиены, ресурсосбережения, правовых</w:t>
            </w:r>
          </w:p>
          <w:p w14:paraId="67C44D92" w14:textId="77777777" w:rsidR="002106CD" w:rsidRPr="004F3FDF" w:rsidRDefault="002106CD" w:rsidP="002106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и этических норм, норм информационной безопасности</w:t>
            </w:r>
          </w:p>
          <w:p w14:paraId="688ED313" w14:textId="77777777" w:rsidR="005B58BD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приемы структурирования информации</w:t>
            </w:r>
          </w:p>
          <w:p w14:paraId="4A447829" w14:textId="77777777" w:rsidR="005B58BD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формат оформления результатов поиска информации,</w:t>
            </w:r>
          </w:p>
          <w:p w14:paraId="501A432B" w14:textId="3FC2AB30" w:rsidR="005B58BD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современные средства и устройства информатизации</w:t>
            </w:r>
          </w:p>
        </w:tc>
      </w:tr>
      <w:tr w:rsidR="00944219" w:rsidRPr="004F3FDF" w14:paraId="005AF2D4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254633C9" w14:textId="3C22717A" w:rsidR="00944219" w:rsidRPr="004F3FDF" w:rsidRDefault="00944219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ОК.03</w:t>
            </w:r>
          </w:p>
        </w:tc>
        <w:tc>
          <w:tcPr>
            <w:tcW w:w="3261" w:type="dxa"/>
            <w:shd w:val="clear" w:color="auto" w:fill="auto"/>
          </w:tcPr>
          <w:p w14:paraId="113D5ED2" w14:textId="17FC49A2" w:rsidR="00944219" w:rsidRPr="004F3FDF" w:rsidRDefault="00944219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</w:t>
            </w:r>
            <w:proofErr w:type="spell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жизненныхситуа</w:t>
            </w:r>
            <w:r w:rsidR="00D36DAB" w:rsidRPr="004F3FDF">
              <w:rPr>
                <w:rFonts w:ascii="Times New Roman" w:hAnsi="Times New Roman" w:cs="Times New Roman"/>
                <w:sz w:val="24"/>
                <w:szCs w:val="28"/>
              </w:rPr>
              <w:t>циях</w:t>
            </w:r>
            <w:proofErr w:type="spellEnd"/>
          </w:p>
        </w:tc>
        <w:tc>
          <w:tcPr>
            <w:tcW w:w="4858" w:type="dxa"/>
            <w:shd w:val="clear" w:color="auto" w:fill="auto"/>
          </w:tcPr>
          <w:p w14:paraId="4A409EA2" w14:textId="7211232F" w:rsidR="00944219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основные источники информации и ресурсы для решения задач и проблем в профессиональном и/или социальном контексте</w:t>
            </w:r>
            <w:r w:rsidR="008D5B3C" w:rsidRPr="004F3FDF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ACC1588" w14:textId="1304C7DB" w:rsidR="005B58BD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-знать общий доход семьи</w:t>
            </w:r>
          </w:p>
          <w:p w14:paraId="7262CD2F" w14:textId="77777777" w:rsidR="005B58BD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и его источники, понимать</w:t>
            </w:r>
          </w:p>
          <w:p w14:paraId="2E7EB2B9" w14:textId="53C9716C" w:rsidR="005B58BD" w:rsidRPr="004F3FDF" w:rsidRDefault="005B58BD" w:rsidP="005B58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пути повышения дохода</w:t>
            </w:r>
            <w:r w:rsidR="008D5B3C" w:rsidRPr="004F3FDF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4C9FA9C2" w14:textId="32CA3E37" w:rsidR="008D5B3C" w:rsidRPr="004F3FDF" w:rsidRDefault="005B58BD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8D5B3C" w:rsidRPr="004F3FDF">
              <w:rPr>
                <w:sz w:val="24"/>
              </w:rPr>
              <w:t xml:space="preserve"> </w:t>
            </w:r>
            <w:r w:rsidR="008D5B3C" w:rsidRPr="004F3FDF">
              <w:rPr>
                <w:rFonts w:ascii="Times New Roman" w:hAnsi="Times New Roman" w:cs="Times New Roman"/>
                <w:sz w:val="24"/>
                <w:szCs w:val="28"/>
              </w:rPr>
              <w:t>знать экономическую</w:t>
            </w:r>
          </w:p>
          <w:p w14:paraId="2440688C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ситуацию в стране и</w:t>
            </w:r>
          </w:p>
          <w:p w14:paraId="55F77A01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учитывать ее при принятии</w:t>
            </w:r>
          </w:p>
          <w:p w14:paraId="2A429CAD" w14:textId="77777777" w:rsidR="005B58BD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финансовых решений;</w:t>
            </w:r>
          </w:p>
          <w:p w14:paraId="422CFE87" w14:textId="2536A78C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знать обязательные</w:t>
            </w:r>
          </w:p>
          <w:p w14:paraId="532D5064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ежемесячные траты и</w:t>
            </w:r>
          </w:p>
          <w:p w14:paraId="0C71F3E2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актуальные потребности</w:t>
            </w:r>
          </w:p>
          <w:p w14:paraId="4221CEB6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на данный момент;</w:t>
            </w:r>
          </w:p>
          <w:p w14:paraId="529A665F" w14:textId="00A7EE6D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знать о государственной</w:t>
            </w:r>
          </w:p>
          <w:p w14:paraId="08562F38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системе страхования</w:t>
            </w:r>
          </w:p>
          <w:p w14:paraId="6D5E2F9D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вкладов, сумме и порядке</w:t>
            </w:r>
          </w:p>
          <w:p w14:paraId="465B9AD7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страхового возмещения;</w:t>
            </w:r>
          </w:p>
          <w:p w14:paraId="754BC00C" w14:textId="68A7934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знать, к кому обратиться</w:t>
            </w:r>
          </w:p>
          <w:p w14:paraId="761395ED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за консультацией по</w:t>
            </w:r>
          </w:p>
          <w:p w14:paraId="686B91D1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вопросам сбережения (в</w:t>
            </w:r>
          </w:p>
          <w:p w14:paraId="51FA8DEF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т.ч. открытия </w:t>
            </w: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вкладов )</w:t>
            </w:r>
            <w:proofErr w:type="gramEnd"/>
          </w:p>
          <w:p w14:paraId="6F1EC95A" w14:textId="738F8F9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F3FDF">
              <w:rPr>
                <w:sz w:val="24"/>
              </w:rPr>
              <w:t xml:space="preserve"> </w:t>
            </w:r>
            <w:r w:rsidRPr="004F3FDF">
              <w:rPr>
                <w:sz w:val="24"/>
                <w:szCs w:val="28"/>
              </w:rPr>
              <w:t>з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нать выгоды и риски,</w:t>
            </w:r>
          </w:p>
          <w:p w14:paraId="0B1F7E88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связанные с разными</w:t>
            </w:r>
          </w:p>
          <w:p w14:paraId="5245CC32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способами кредитования</w:t>
            </w:r>
          </w:p>
          <w:p w14:paraId="5AB77B1F" w14:textId="2A42146C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знать различные виды</w:t>
            </w:r>
          </w:p>
          <w:p w14:paraId="4BFB2FC0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кредитов понимать</w:t>
            </w:r>
          </w:p>
          <w:p w14:paraId="7E63AA45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различия в процентной</w:t>
            </w:r>
          </w:p>
          <w:p w14:paraId="50880AE2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ставке по ним.</w:t>
            </w:r>
          </w:p>
          <w:p w14:paraId="0E1656A6" w14:textId="61009033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знать, что такое льготный</w:t>
            </w:r>
          </w:p>
          <w:p w14:paraId="0A06C9EB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период по кредитной</w:t>
            </w:r>
          </w:p>
          <w:p w14:paraId="417CE4E8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карте, какие комиссии есть</w:t>
            </w:r>
          </w:p>
          <w:p w14:paraId="6F667C62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за снятие наличных в</w:t>
            </w:r>
          </w:p>
          <w:p w14:paraId="49BEAF37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банкомате, что такое</w:t>
            </w:r>
          </w:p>
          <w:p w14:paraId="3354B550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кредитный лимит.</w:t>
            </w:r>
          </w:p>
          <w:p w14:paraId="53BC79DB" w14:textId="4D7FEA59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-знать, что такое полная</w:t>
            </w:r>
          </w:p>
          <w:p w14:paraId="009B9E74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стоимость кредита.</w:t>
            </w:r>
          </w:p>
          <w:p w14:paraId="6D1A7E16" w14:textId="509D76BF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-знать, что такое кредитная</w:t>
            </w:r>
          </w:p>
          <w:p w14:paraId="2C6409CE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история и почему за ней</w:t>
            </w:r>
          </w:p>
          <w:p w14:paraId="545890DD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нужно следить</w:t>
            </w:r>
          </w:p>
          <w:p w14:paraId="636229FF" w14:textId="1C117221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F3FDF">
              <w:rPr>
                <w:sz w:val="24"/>
              </w:rPr>
              <w:t xml:space="preserve"> </w:t>
            </w:r>
            <w:r w:rsidRPr="004F3FDF">
              <w:rPr>
                <w:sz w:val="24"/>
                <w:szCs w:val="28"/>
              </w:rPr>
              <w:t>з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нать основные виды</w:t>
            </w:r>
          </w:p>
          <w:p w14:paraId="47F2086F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страховок и их</w:t>
            </w:r>
          </w:p>
          <w:p w14:paraId="2DAECC4C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потенциальные выгоды</w:t>
            </w:r>
          </w:p>
          <w:p w14:paraId="3D4F9285" w14:textId="31DF8334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F3FDF">
              <w:rPr>
                <w:sz w:val="24"/>
                <w:szCs w:val="28"/>
              </w:rPr>
              <w:t xml:space="preserve"> з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нать основные виды</w:t>
            </w:r>
          </w:p>
          <w:p w14:paraId="30B4CC3D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финансового</w:t>
            </w:r>
          </w:p>
          <w:p w14:paraId="71012E6C" w14:textId="77777777" w:rsidR="008D5B3C" w:rsidRPr="004F3FDF" w:rsidRDefault="008D5B3C" w:rsidP="008D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мошенничества</w:t>
            </w:r>
            <w:r w:rsidR="00BB029F" w:rsidRPr="004F3FDF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1F4206E7" w14:textId="20B887BD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F3FDF">
              <w:rPr>
                <w:sz w:val="24"/>
                <w:szCs w:val="28"/>
              </w:rPr>
              <w:t xml:space="preserve"> з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нать о некоторых</w:t>
            </w:r>
          </w:p>
          <w:p w14:paraId="430F9D97" w14:textId="77777777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официальных финансовых</w:t>
            </w:r>
          </w:p>
          <w:p w14:paraId="491D833F" w14:textId="77777777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документах (например, о</w:t>
            </w:r>
          </w:p>
          <w:p w14:paraId="0C40D61E" w14:textId="77777777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выписке с банковского</w:t>
            </w:r>
          </w:p>
          <w:p w14:paraId="2E62E24A" w14:textId="77777777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счета), услугах банкомата,</w:t>
            </w:r>
          </w:p>
          <w:p w14:paraId="228FFCDD" w14:textId="77777777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кредитных картах,</w:t>
            </w:r>
          </w:p>
          <w:p w14:paraId="7A6B45A0" w14:textId="3DF66FB3" w:rsidR="00BB029F" w:rsidRPr="004F3FDF" w:rsidRDefault="00BB029F" w:rsidP="00BB0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ваучерах и др.</w:t>
            </w:r>
          </w:p>
        </w:tc>
      </w:tr>
      <w:tr w:rsidR="00D36DAB" w:rsidRPr="004F3FDF" w14:paraId="38D16755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39737719" w14:textId="5475F175" w:rsidR="00D36DAB" w:rsidRPr="004F3FDF" w:rsidRDefault="00D36DAB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ОК.04</w:t>
            </w:r>
          </w:p>
        </w:tc>
        <w:tc>
          <w:tcPr>
            <w:tcW w:w="3261" w:type="dxa"/>
            <w:shd w:val="clear" w:color="auto" w:fill="auto"/>
          </w:tcPr>
          <w:p w14:paraId="1DACDAAB" w14:textId="567824AD" w:rsidR="00D36DAB" w:rsidRPr="004F3FDF" w:rsidRDefault="00CA4405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858" w:type="dxa"/>
            <w:shd w:val="clear" w:color="auto" w:fill="auto"/>
          </w:tcPr>
          <w:p w14:paraId="2001EF77" w14:textId="3F3FF7DC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-взаимосвязь общения и деятельности, цели, функции, виды и уровни</w:t>
            </w:r>
          </w:p>
          <w:p w14:paraId="5D7DFF64" w14:textId="3450C0E1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общения;</w:t>
            </w:r>
          </w:p>
          <w:p w14:paraId="45BB7E1D" w14:textId="30DE5274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-роли и ролевые ожидания в общении;</w:t>
            </w:r>
          </w:p>
          <w:p w14:paraId="44E1EFC2" w14:textId="68E1B6C3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-виды социальных взаимодействий;</w:t>
            </w:r>
          </w:p>
          <w:p w14:paraId="2AB7BB6C" w14:textId="48870A97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-механизмы взаимопонимания в общении;</w:t>
            </w:r>
          </w:p>
          <w:p w14:paraId="659DDED2" w14:textId="5A6C6D46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-техники и приемы общения, правила слушания, ведения беседы,</w:t>
            </w:r>
          </w:p>
          <w:p w14:paraId="5827D551" w14:textId="77777777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убеждения;</w:t>
            </w:r>
          </w:p>
          <w:p w14:paraId="097DF5A4" w14:textId="3588B22A" w:rsidR="00C45967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этические принципы общения;</w:t>
            </w:r>
          </w:p>
          <w:p w14:paraId="0B4D8AC5" w14:textId="0AED44BD" w:rsidR="0010140C" w:rsidRPr="004F3FDF" w:rsidRDefault="00C45967" w:rsidP="00C459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источники, причины, виды и способы разрешения конфликтов</w:t>
            </w:r>
          </w:p>
        </w:tc>
      </w:tr>
      <w:tr w:rsidR="00CA4405" w:rsidRPr="004F3FDF" w14:paraId="33B0699D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1EB68927" w14:textId="11D072C5" w:rsidR="00CA4405" w:rsidRPr="004F3FDF" w:rsidRDefault="00CA4405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ОК.05</w:t>
            </w:r>
          </w:p>
        </w:tc>
        <w:tc>
          <w:tcPr>
            <w:tcW w:w="3261" w:type="dxa"/>
            <w:shd w:val="clear" w:color="auto" w:fill="auto"/>
          </w:tcPr>
          <w:p w14:paraId="5BB84F25" w14:textId="2338337B" w:rsidR="00CA4405" w:rsidRPr="004F3FDF" w:rsidRDefault="00CA4405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</w:p>
        </w:tc>
        <w:tc>
          <w:tcPr>
            <w:tcW w:w="4858" w:type="dxa"/>
            <w:shd w:val="clear" w:color="auto" w:fill="auto"/>
          </w:tcPr>
          <w:p w14:paraId="1AB2407F" w14:textId="6FE86AA4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-различия между языком и речью;</w:t>
            </w:r>
          </w:p>
          <w:p w14:paraId="43610222" w14:textId="00EBC4C5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-функции языка как средства формирования и трансляции мысли;</w:t>
            </w:r>
          </w:p>
          <w:p w14:paraId="7B9B9C74" w14:textId="7F36DE68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-специфику устной и письменной речи;</w:t>
            </w:r>
          </w:p>
          <w:p w14:paraId="1BCE00A2" w14:textId="27ED5E8C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-основные принципы функционирования основных единиц языка;</w:t>
            </w:r>
          </w:p>
          <w:p w14:paraId="48FB0F4F" w14:textId="77777777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нормы устной и письменной речи русского литературного языка;</w:t>
            </w:r>
          </w:p>
          <w:p w14:paraId="628715F9" w14:textId="1973B593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-принципы русской орфографии и пунктуации,</w:t>
            </w:r>
          </w:p>
          <w:p w14:paraId="7362EE36" w14:textId="241F905D" w:rsidR="00B1629F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-функциональные стили речи, и лингвистику текста;</w:t>
            </w:r>
          </w:p>
          <w:p w14:paraId="48C11E33" w14:textId="53DBBC7F" w:rsidR="0095179A" w:rsidRPr="004F3FDF" w:rsidRDefault="00B1629F" w:rsidP="00B162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-правила продуцирования текстов разных деловых жанров;</w:t>
            </w:r>
          </w:p>
        </w:tc>
      </w:tr>
      <w:tr w:rsidR="00CA4405" w:rsidRPr="004F3FDF" w14:paraId="593EECB1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797B0FDA" w14:textId="5E0B367A" w:rsidR="00CA4405" w:rsidRPr="004F3FDF" w:rsidRDefault="00CA4405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ОК. 06</w:t>
            </w:r>
          </w:p>
        </w:tc>
        <w:tc>
          <w:tcPr>
            <w:tcW w:w="3261" w:type="dxa"/>
            <w:shd w:val="clear" w:color="auto" w:fill="auto"/>
          </w:tcPr>
          <w:p w14:paraId="011C05D3" w14:textId="2EC62B63" w:rsidR="00CA4405" w:rsidRPr="004F3FDF" w:rsidRDefault="00CA4405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</w:t>
            </w: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межнациональных  и</w:t>
            </w:r>
            <w:proofErr w:type="gramEnd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межрелигиозных отношений, применять стандарты антикоррупционного поведения</w:t>
            </w:r>
          </w:p>
        </w:tc>
        <w:tc>
          <w:tcPr>
            <w:tcW w:w="4858" w:type="dxa"/>
            <w:shd w:val="clear" w:color="auto" w:fill="auto"/>
          </w:tcPr>
          <w:p w14:paraId="4A0F9CDC" w14:textId="77777777" w:rsidR="00CA4405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-события древнейшей и современной истории;</w:t>
            </w:r>
          </w:p>
          <w:p w14:paraId="5EA78F17" w14:textId="3D12B902" w:rsidR="00A53FB3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семейные ценности;</w:t>
            </w:r>
          </w:p>
          <w:p w14:paraId="316AE91D" w14:textId="19C17DD8" w:rsidR="00A53FB3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-культурные ценности;</w:t>
            </w:r>
          </w:p>
          <w:p w14:paraId="016CBA87" w14:textId="1B0D0844" w:rsidR="00A53FB3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основы этики;</w:t>
            </w:r>
          </w:p>
          <w:p w14:paraId="2F764ED2" w14:textId="0772164F" w:rsidR="00A53FB3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-государственная символика;</w:t>
            </w:r>
          </w:p>
          <w:p w14:paraId="16647FD7" w14:textId="41B38B24" w:rsidR="00A53FB3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-гражданско-патриотические качества;</w:t>
            </w:r>
          </w:p>
          <w:p w14:paraId="7EA2E1AE" w14:textId="5CAA7F17" w:rsidR="00A53FB3" w:rsidRPr="004F3FDF" w:rsidRDefault="00A53FB3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-достижения государства;</w:t>
            </w:r>
          </w:p>
          <w:p w14:paraId="40BA2260" w14:textId="400F16F0" w:rsidR="00A53FB3" w:rsidRPr="004F3FDF" w:rsidRDefault="009E711D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-г</w:t>
            </w:r>
            <w:r w:rsidR="00A53FB3" w:rsidRPr="004F3FDF">
              <w:rPr>
                <w:rFonts w:ascii="Times New Roman" w:hAnsi="Times New Roman" w:cs="Times New Roman"/>
                <w:sz w:val="24"/>
                <w:szCs w:val="28"/>
              </w:rPr>
              <w:t>ерои и з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r w:rsidR="00A53FB3" w:rsidRPr="004F3FDF">
              <w:rPr>
                <w:rFonts w:ascii="Times New Roman" w:hAnsi="Times New Roman" w:cs="Times New Roman"/>
                <w:sz w:val="24"/>
                <w:szCs w:val="28"/>
              </w:rPr>
              <w:t>чимые события;</w:t>
            </w:r>
          </w:p>
          <w:p w14:paraId="78F6CED5" w14:textId="7E8F31E2" w:rsidR="009E711D" w:rsidRPr="004F3FDF" w:rsidRDefault="009E711D" w:rsidP="00A53F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 понятие о поисковых, археологических, военно-исторических, краеведческих, студенческих отрядов и молодёжных объединений;</w:t>
            </w:r>
          </w:p>
          <w:p w14:paraId="2B182B39" w14:textId="6FA2BCC7" w:rsidR="00A53FB3" w:rsidRPr="004F3FDF" w:rsidRDefault="009E711D" w:rsidP="004F3F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-  понятие о </w:t>
            </w: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волонтерстве(</w:t>
            </w:r>
            <w:proofErr w:type="gramEnd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понятие о поддержке инвалидов и престарелых граждан до помощи в организации спортивных соревнований и музыкальных фестивалей, уча</w:t>
            </w:r>
            <w:r w:rsidR="004F3FDF">
              <w:rPr>
                <w:rFonts w:ascii="Times New Roman" w:hAnsi="Times New Roman" w:cs="Times New Roman"/>
                <w:sz w:val="24"/>
                <w:szCs w:val="28"/>
              </w:rPr>
              <w:t xml:space="preserve">стие в экологических проектах) </w:t>
            </w:r>
          </w:p>
        </w:tc>
      </w:tr>
      <w:tr w:rsidR="00CA4405" w:rsidRPr="004F3FDF" w14:paraId="23EEE360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70D2579D" w14:textId="1E95A794" w:rsidR="00CA4405" w:rsidRPr="004F3FDF" w:rsidRDefault="00CA4405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ОК.07</w:t>
            </w:r>
          </w:p>
        </w:tc>
        <w:tc>
          <w:tcPr>
            <w:tcW w:w="3261" w:type="dxa"/>
            <w:shd w:val="clear" w:color="auto" w:fill="auto"/>
          </w:tcPr>
          <w:p w14:paraId="50780444" w14:textId="50BC4809" w:rsidR="00CA4405" w:rsidRPr="004F3FDF" w:rsidRDefault="00CA4405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</w:t>
            </w:r>
            <w:r w:rsidR="0073440C" w:rsidRPr="004F3FDF">
              <w:rPr>
                <w:rFonts w:ascii="Times New Roman" w:hAnsi="Times New Roman" w:cs="Times New Roman"/>
                <w:sz w:val="24"/>
                <w:szCs w:val="28"/>
              </w:rPr>
              <w:t>, эффективно действовать в чрезвычайных ситуациях</w:t>
            </w:r>
          </w:p>
        </w:tc>
        <w:tc>
          <w:tcPr>
            <w:tcW w:w="4858" w:type="dxa"/>
            <w:shd w:val="clear" w:color="auto" w:fill="auto"/>
          </w:tcPr>
          <w:p w14:paraId="0F9CFB7E" w14:textId="77777777" w:rsidR="00CA4405" w:rsidRPr="004F3FDF" w:rsidRDefault="00414A55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-сведения по общей и социальной экологии</w:t>
            </w:r>
          </w:p>
          <w:p w14:paraId="15201D07" w14:textId="77777777" w:rsidR="009F655E" w:rsidRPr="004F3FDF" w:rsidRDefault="009F655E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-современные экологические проблемы и пути их решения, предпринимаемые мировым сообществом;</w:t>
            </w:r>
          </w:p>
          <w:p w14:paraId="7D50CA64" w14:textId="77777777" w:rsidR="009F655E" w:rsidRPr="004F3FDF" w:rsidRDefault="009F655E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-законы экологии;</w:t>
            </w:r>
          </w:p>
          <w:p w14:paraId="1FFD7C22" w14:textId="77777777" w:rsidR="009F655E" w:rsidRPr="004F3FDF" w:rsidRDefault="009F655E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-основные экологические термины и понятия;</w:t>
            </w:r>
          </w:p>
          <w:p w14:paraId="313F27BA" w14:textId="77777777" w:rsidR="009F655E" w:rsidRPr="004F3FDF" w:rsidRDefault="009F655E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источники загрязнения окружающей среды и их классификация;</w:t>
            </w:r>
          </w:p>
          <w:p w14:paraId="43E26E2D" w14:textId="655408B2" w:rsidR="009F655E" w:rsidRPr="004F3FDF" w:rsidRDefault="009F655E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вопросы экологической стандартизации и сертификации;</w:t>
            </w:r>
          </w:p>
          <w:p w14:paraId="6C808023" w14:textId="73B16171" w:rsidR="009F655E" w:rsidRPr="004F3FDF" w:rsidRDefault="009F655E" w:rsidP="009F655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-количественные и качественные показатели ПДК, ПДВ, ПДУ в атмосфере. воде, почве и продуктах питания;</w:t>
            </w:r>
          </w:p>
          <w:p w14:paraId="274883A4" w14:textId="603E6FFE" w:rsidR="009F655E" w:rsidRPr="004F3FDF" w:rsidRDefault="009F655E" w:rsidP="004F3F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-Киотский протокол и о</w:t>
            </w:r>
            <w:r w:rsidR="004F3FDF">
              <w:rPr>
                <w:rFonts w:ascii="Times New Roman" w:hAnsi="Times New Roman" w:cs="Times New Roman"/>
                <w:sz w:val="24"/>
                <w:szCs w:val="28"/>
              </w:rPr>
              <w:t>сновы экологического права</w:t>
            </w:r>
          </w:p>
        </w:tc>
      </w:tr>
      <w:tr w:rsidR="0073440C" w:rsidRPr="004F3FDF" w14:paraId="1CAE5883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45B556F6" w14:textId="67866664" w:rsidR="0073440C" w:rsidRPr="004F3FDF" w:rsidRDefault="0073440C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ОК.08</w:t>
            </w:r>
          </w:p>
        </w:tc>
        <w:tc>
          <w:tcPr>
            <w:tcW w:w="3261" w:type="dxa"/>
            <w:shd w:val="clear" w:color="auto" w:fill="auto"/>
          </w:tcPr>
          <w:p w14:paraId="58D60444" w14:textId="143578B4" w:rsidR="0073440C" w:rsidRPr="004F3FDF" w:rsidRDefault="0073440C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  <w:tc>
          <w:tcPr>
            <w:tcW w:w="4858" w:type="dxa"/>
            <w:shd w:val="clear" w:color="auto" w:fill="auto"/>
          </w:tcPr>
          <w:p w14:paraId="490A1775" w14:textId="5D5C854C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разнообразные формы</w:t>
            </w:r>
          </w:p>
          <w:p w14:paraId="2332CA02" w14:textId="443101A0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и виды физкультурной деятельности для организации здорового образа жизни, активного отдыха и досуга, в том числе в подготовке к выполнению нормативов</w:t>
            </w:r>
          </w:p>
          <w:p w14:paraId="67013B0E" w14:textId="77777777" w:rsidR="0073440C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Всероссийского физкультурно-спортивного комплекса «Готов к труду и обороне» (ГТО);</w:t>
            </w:r>
          </w:p>
          <w:p w14:paraId="4410E413" w14:textId="73151EDA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F3FDF">
              <w:rPr>
                <w:sz w:val="24"/>
              </w:rPr>
              <w:t xml:space="preserve"> </w:t>
            </w: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современные технологии</w:t>
            </w:r>
          </w:p>
          <w:p w14:paraId="570A7F53" w14:textId="77777777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укрепления и сохранения здоровья,</w:t>
            </w:r>
          </w:p>
          <w:p w14:paraId="48C36580" w14:textId="77777777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поддержания работоспособности,</w:t>
            </w:r>
          </w:p>
          <w:p w14:paraId="5809CB45" w14:textId="77777777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профилактики заболеваний, связанных с учебной и производственной деятельностью;</w:t>
            </w:r>
          </w:p>
          <w:p w14:paraId="747018B8" w14:textId="2A77E95B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основные способы</w:t>
            </w:r>
          </w:p>
          <w:p w14:paraId="049C0445" w14:textId="15A3E5C9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самоконтроля индивидуальных показателей здоровья, умственной и физической работоспособности, динамики физического</w:t>
            </w:r>
          </w:p>
          <w:p w14:paraId="705C74A6" w14:textId="77777777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развития и физических качеств;</w:t>
            </w:r>
          </w:p>
          <w:p w14:paraId="25F3FD3E" w14:textId="27CA9EC9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- физические упражнения</w:t>
            </w:r>
          </w:p>
          <w:p w14:paraId="256E89EF" w14:textId="6F3EEC16" w:rsidR="0095179A" w:rsidRPr="004F3FDF" w:rsidRDefault="0095179A" w:rsidP="009517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73440C" w:rsidRPr="004F3FDF" w14:paraId="16B310A0" w14:textId="77777777" w:rsidTr="0048466F">
        <w:trPr>
          <w:trHeight w:val="212"/>
        </w:trPr>
        <w:tc>
          <w:tcPr>
            <w:tcW w:w="1129" w:type="dxa"/>
            <w:shd w:val="clear" w:color="auto" w:fill="auto"/>
          </w:tcPr>
          <w:p w14:paraId="7F881766" w14:textId="6E91981F" w:rsidR="0073440C" w:rsidRPr="004F3FDF" w:rsidRDefault="0073440C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ОК.09</w:t>
            </w:r>
          </w:p>
        </w:tc>
        <w:tc>
          <w:tcPr>
            <w:tcW w:w="3261" w:type="dxa"/>
            <w:shd w:val="clear" w:color="auto" w:fill="auto"/>
          </w:tcPr>
          <w:p w14:paraId="22F69D5E" w14:textId="59CC02D5" w:rsidR="0073440C" w:rsidRPr="004F3FDF" w:rsidRDefault="0073440C" w:rsidP="000F3B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государственном  и</w:t>
            </w:r>
            <w:proofErr w:type="gramEnd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иностранном  языках</w:t>
            </w:r>
          </w:p>
        </w:tc>
        <w:tc>
          <w:tcPr>
            <w:tcW w:w="4858" w:type="dxa"/>
            <w:shd w:val="clear" w:color="auto" w:fill="auto"/>
          </w:tcPr>
          <w:p w14:paraId="69FFD59E" w14:textId="67701541" w:rsidR="00245015" w:rsidRPr="004F3FDF" w:rsidRDefault="00C5517B" w:rsidP="00C551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>лексический  и</w:t>
            </w:r>
            <w:proofErr w:type="gramEnd"/>
            <w:r w:rsidRPr="004F3FDF">
              <w:rPr>
                <w:rFonts w:ascii="Times New Roman" w:hAnsi="Times New Roman" w:cs="Times New Roman"/>
                <w:sz w:val="24"/>
                <w:szCs w:val="28"/>
              </w:rPr>
              <w:t xml:space="preserve">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</w:tbl>
    <w:p w14:paraId="63A3C00A" w14:textId="77777777"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0B2A1C" w14:textId="77777777"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5B2BEA" w14:textId="77777777"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0B59C" w14:textId="5EBA2A98"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A6A852" w14:textId="77777777" w:rsidR="004F3FDF" w:rsidRDefault="004F3FDF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4F3FDF" w:rsidSect="00365C9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7719387A" w14:textId="0604EA8C"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14:paraId="1D988B8C" w14:textId="77777777"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14:paraId="002E2AA4" w14:textId="77777777"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14:paraId="59A6155A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6269293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0D1BF57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14:paraId="35A6516D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38DFFD0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99BB61E" w14:textId="48007158" w:rsidR="008E5EA2" w:rsidRPr="008E5EA2" w:rsidRDefault="0072549C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98</w:t>
            </w:r>
          </w:p>
        </w:tc>
      </w:tr>
      <w:tr w:rsidR="008E5EA2" w:rsidRPr="008E5EA2" w14:paraId="703E543C" w14:textId="77777777" w:rsidTr="009F2F69">
        <w:trPr>
          <w:trHeight w:val="486"/>
        </w:trPr>
        <w:tc>
          <w:tcPr>
            <w:tcW w:w="4073" w:type="pct"/>
            <w:shd w:val="clear" w:color="auto" w:fill="auto"/>
            <w:vAlign w:val="center"/>
          </w:tcPr>
          <w:p w14:paraId="488E82BC" w14:textId="77777777" w:rsidR="008E5EA2" w:rsidRPr="0072549C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49C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  <w:p w14:paraId="1E3A52B8" w14:textId="39F0AED6" w:rsidR="008E5EA2" w:rsidRPr="008E5EA2" w:rsidRDefault="008E5EA2" w:rsidP="008E5EA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14:paraId="3E843050" w14:textId="7A4165F0" w:rsidR="008E5EA2" w:rsidRPr="0072549C" w:rsidRDefault="0072549C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2549C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14:paraId="3E3DDA34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2328692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6163C9" w14:textId="6E102112" w:rsidR="008E5EA2" w:rsidRPr="008E5EA2" w:rsidRDefault="0072549C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8E5EA2" w:rsidRPr="008E5EA2" w14:paraId="3231C235" w14:textId="77777777" w:rsidTr="004846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5E8E1F8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14:paraId="20EF0BB8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9F4404C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A5383AA" w14:textId="3638DECE" w:rsidR="008E5EA2" w:rsidRPr="008E5EA2" w:rsidRDefault="0072549C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76</w:t>
            </w:r>
          </w:p>
        </w:tc>
      </w:tr>
      <w:tr w:rsidR="008E5EA2" w:rsidRPr="008E5EA2" w14:paraId="5BFCD236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DA14818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F5787AC" w14:textId="260E4F86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14:paraId="2DA1D93D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D193DDB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C66C50A" w14:textId="4CAD0E66" w:rsidR="008E5EA2" w:rsidRPr="008E5EA2" w:rsidRDefault="009F00C3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8E5EA2" w:rsidRPr="008E5EA2" w14:paraId="30B04954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517D360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E14D806" w14:textId="729CD896" w:rsidR="008E5EA2" w:rsidRPr="008E5EA2" w:rsidRDefault="0072549C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14:paraId="33EA6E78" w14:textId="77777777" w:rsidTr="004846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5F9EBC3" w14:textId="77777777"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FD6864A" w14:textId="0AB32A33" w:rsidR="008E5EA2" w:rsidRPr="008E5EA2" w:rsidRDefault="00CD7EC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14:paraId="739E7286" w14:textId="77777777" w:rsidTr="004846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7BE891A" w14:textId="7187C249" w:rsidR="008E5EA2" w:rsidRPr="008E5EA2" w:rsidRDefault="008E5EA2" w:rsidP="008B058C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proofErr w:type="spellStart"/>
            <w:r w:rsidR="00A915F0">
              <w:rPr>
                <w:rFonts w:ascii="Times New Roman" w:hAnsi="Times New Roman" w:cs="Times New Roman"/>
                <w:iCs/>
                <w:sz w:val="28"/>
                <w:szCs w:val="28"/>
              </w:rPr>
              <w:t>диф</w:t>
            </w:r>
            <w:proofErr w:type="spellEnd"/>
            <w:r w:rsidR="00A915F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зачета          </w:t>
            </w:r>
          </w:p>
        </w:tc>
      </w:tr>
    </w:tbl>
    <w:p w14:paraId="209C74D8" w14:textId="4070CAB9"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14:paraId="2D3B472E" w14:textId="77777777"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14:paraId="562678D7" w14:textId="77777777"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365C95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1CF6B4BD" w14:textId="77777777"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6"/>
        <w:gridCol w:w="7513"/>
        <w:gridCol w:w="708"/>
        <w:gridCol w:w="1783"/>
      </w:tblGrid>
      <w:tr w:rsidR="008E5EA2" w:rsidRPr="00CA3688" w14:paraId="0086A493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3F8067F7" w14:textId="77777777" w:rsidR="008E5EA2" w:rsidRPr="00CA3688" w:rsidRDefault="008E5EA2" w:rsidP="00CA36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16" w:type="pct"/>
            <w:shd w:val="clear" w:color="auto" w:fill="auto"/>
          </w:tcPr>
          <w:p w14:paraId="3C213623" w14:textId="77777777" w:rsidR="008E5EA2" w:rsidRPr="00CA3688" w:rsidRDefault="008E5EA2" w:rsidP="00CA36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37" w:type="pct"/>
            <w:shd w:val="clear" w:color="auto" w:fill="auto"/>
          </w:tcPr>
          <w:p w14:paraId="6126BA86" w14:textId="77777777" w:rsidR="008E5EA2" w:rsidRPr="00CA3688" w:rsidRDefault="008E5EA2" w:rsidP="00CA36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7" w:type="pct"/>
          </w:tcPr>
          <w:p w14:paraId="25CE9068" w14:textId="77777777" w:rsidR="008E5EA2" w:rsidRPr="00CA3688" w:rsidRDefault="008E5EA2" w:rsidP="00CA36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A3688" w14:paraId="3BC70F40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4864571F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6" w:type="pct"/>
            <w:shd w:val="clear" w:color="auto" w:fill="auto"/>
          </w:tcPr>
          <w:p w14:paraId="4C6F112F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7" w:type="pct"/>
            <w:shd w:val="clear" w:color="auto" w:fill="auto"/>
          </w:tcPr>
          <w:p w14:paraId="5BF323F8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7" w:type="pct"/>
          </w:tcPr>
          <w:p w14:paraId="19B7D084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EA2" w:rsidRPr="00CA3688" w14:paraId="5DA5D4AA" w14:textId="77777777" w:rsidTr="002B2F22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5EA0E609" w14:textId="0DB75B0B" w:rsidR="008E5EA2" w:rsidRPr="00CA3688" w:rsidRDefault="00A97E1A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Раздел 1.  Ассортимент декоративных древесных растений</w:t>
            </w:r>
          </w:p>
        </w:tc>
      </w:tr>
      <w:tr w:rsidR="008E5EA2" w:rsidRPr="00CA3688" w14:paraId="4243DCF4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3DDC5F17" w14:textId="4CF6DEBD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="00C959BE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Основной, дополнительный и ограниченный ассортимент.</w:t>
            </w:r>
          </w:p>
          <w:p w14:paraId="4A38CD52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7D0B712A" w14:textId="677E9297" w:rsidR="008E5EA2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C959BE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Основной ассортимент. Дополнительный ассортимент. Ассортимент ограниченного пользования. </w:t>
            </w:r>
          </w:p>
          <w:p w14:paraId="58D4CDDD" w14:textId="73C96054" w:rsidR="00E87207" w:rsidRPr="00CA3688" w:rsidRDefault="00C959BE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размеров деревьев, выращиваемых для озеленения.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6EA8282" w14:textId="3005D39F" w:rsidR="008E5EA2" w:rsidRPr="00CA3688" w:rsidRDefault="00C959BE" w:rsidP="00CA36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7A7DF474" w14:textId="4E443A63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ПК 2.1ОК01</w:t>
            </w:r>
          </w:p>
          <w:p w14:paraId="1D9D9AAF" w14:textId="276333FD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</w:tc>
      </w:tr>
      <w:tr w:rsidR="008E5EA2" w:rsidRPr="00CA3688" w14:paraId="6034F225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627DA84A" w14:textId="0F817ED0" w:rsidR="008E5EA2" w:rsidRPr="00CA3688" w:rsidRDefault="00C959BE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proofErr w:type="gram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 на</w:t>
            </w:r>
            <w:proofErr w:type="gram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декоративные</w:t>
            </w:r>
            <w:r w:rsidR="00E87207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древесные растения</w:t>
            </w:r>
          </w:p>
        </w:tc>
        <w:tc>
          <w:tcPr>
            <w:tcW w:w="2516" w:type="pct"/>
            <w:shd w:val="clear" w:color="auto" w:fill="auto"/>
          </w:tcPr>
          <w:p w14:paraId="09AE0191" w14:textId="25707D2B" w:rsidR="008E5EA2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959BE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развития саженцев лиственных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37ED39E" w14:textId="48202768" w:rsidR="008E5EA2" w:rsidRPr="00CA3688" w:rsidRDefault="00E87207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3893A39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7" w:type="pct"/>
          </w:tcPr>
          <w:p w14:paraId="2616DB37" w14:textId="2A80D6DC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ПК 2.1ОК01</w:t>
            </w:r>
          </w:p>
          <w:p w14:paraId="228B9738" w14:textId="55E4A698" w:rsidR="008E5EA2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</w:tc>
      </w:tr>
      <w:tr w:rsidR="00E87207" w:rsidRPr="00CA3688" w14:paraId="22EB96D0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1A251517" w14:textId="1ABC3C9E" w:rsidR="00E87207" w:rsidRPr="00CA3688" w:rsidRDefault="00E8720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1.3 Районирование ассортимента</w:t>
            </w:r>
          </w:p>
        </w:tc>
        <w:tc>
          <w:tcPr>
            <w:tcW w:w="2516" w:type="pct"/>
            <w:shd w:val="clear" w:color="auto" w:fill="auto"/>
          </w:tcPr>
          <w:p w14:paraId="1BA6D30C" w14:textId="20FD0333" w:rsidR="00E87207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E87207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Интродукция.  Акклиматизация</w:t>
            </w:r>
            <w:r w:rsidR="00CD5A12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9FB35F8" w14:textId="0ED0C4CC" w:rsidR="00E87207" w:rsidRPr="00CA3688" w:rsidRDefault="00E87207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F3DFC52" w14:textId="2BBF892B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ПК 2.1ОК01</w:t>
            </w:r>
          </w:p>
          <w:p w14:paraId="6552574A" w14:textId="3805D35F" w:rsidR="00E87207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</w:tc>
      </w:tr>
      <w:tr w:rsidR="00E87207" w:rsidRPr="00CA3688" w14:paraId="06026285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1F5221A7" w14:textId="73C13343" w:rsidR="00E87207" w:rsidRPr="00CA3688" w:rsidRDefault="00CD5A1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Биологические особенности древесных растений и их требования к экологическим факторам</w:t>
            </w:r>
          </w:p>
        </w:tc>
        <w:tc>
          <w:tcPr>
            <w:tcW w:w="2516" w:type="pct"/>
            <w:shd w:val="clear" w:color="auto" w:fill="auto"/>
          </w:tcPr>
          <w:p w14:paraId="2CE1D8CA" w14:textId="614264F1" w:rsidR="00E87207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="00CD5A12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растений по высоте, по быстроте </w:t>
            </w:r>
            <w:proofErr w:type="spellStart"/>
            <w:r w:rsidR="00CD5A12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роста.Группы</w:t>
            </w:r>
            <w:proofErr w:type="spellEnd"/>
            <w:r w:rsidR="00CD5A12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экологических факторов: абиотические. биотические. Антропогенный фактор. Группы растений по отношению к температуре, свету, влаге, почве. Влияние различной кислотности на доступность питательных веществ. Рельеф, как косвенный фактор.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F467E0B" w14:textId="55D897AF" w:rsidR="00E87207" w:rsidRPr="00CA3688" w:rsidRDefault="00CD5A12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42331012" w14:textId="6DFE08E4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ПК 2.1ОК01</w:t>
            </w:r>
          </w:p>
          <w:p w14:paraId="7E5E62D4" w14:textId="3BFC4A9F" w:rsidR="00E87207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</w:tc>
      </w:tr>
      <w:tr w:rsidR="008E5EA2" w:rsidRPr="00CA3688" w14:paraId="31BDF309" w14:textId="77777777" w:rsidTr="002B2F22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5AB375E0" w14:textId="7E74A4BC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</w:t>
            </w:r>
            <w:r w:rsidR="00FD54AE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Теоретические основы формирования деревьев и кустарников в питомниках и на объектах.</w:t>
            </w:r>
          </w:p>
        </w:tc>
      </w:tr>
      <w:tr w:rsidR="008E5EA2" w:rsidRPr="00CA3688" w14:paraId="243F17AD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5F215FE2" w14:textId="2EEB7EA1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2.1</w:t>
            </w:r>
            <w:r w:rsidR="00FD54AE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Морфологические особенности деревьев и кустарников.</w:t>
            </w:r>
          </w:p>
          <w:p w14:paraId="1E68431C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20E35321" w14:textId="3F27BA1E" w:rsidR="008E5EA2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FC5E9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Части древесных растений. Типы ветвления. Основной и восстановительный периоды развития. Спящие и адвентивные почки.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BF8D72E" w14:textId="0F9BB3A6" w:rsidR="008E5EA2" w:rsidRPr="00CA3688" w:rsidRDefault="00FC5E9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515F59AC" w14:textId="5E98B449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2463D069" w14:textId="23494E0E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</w:tc>
      </w:tr>
      <w:tr w:rsidR="00906992" w:rsidRPr="00CA3688" w14:paraId="5386A7DC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060F4BE7" w14:textId="0F8B755E" w:rsidR="00906992" w:rsidRPr="00CA3688" w:rsidRDefault="0090699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 Онтогенез и органогенез у древесных растений. </w:t>
            </w:r>
          </w:p>
        </w:tc>
        <w:tc>
          <w:tcPr>
            <w:tcW w:w="2516" w:type="pct"/>
            <w:shd w:val="clear" w:color="auto" w:fill="auto"/>
          </w:tcPr>
          <w:p w14:paraId="13DFA2FB" w14:textId="35C99228" w:rsidR="00906992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906992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Этапы: эмбриональный, ювенильный, </w:t>
            </w:r>
            <w:proofErr w:type="spellStart"/>
            <w:r w:rsidR="00F75E01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виргильный</w:t>
            </w:r>
            <w:proofErr w:type="spellEnd"/>
            <w:r w:rsidR="00F75E01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, этап молодости, этап зрелости, этап старости. Омоложение.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057C244B" w14:textId="38395362" w:rsidR="00906992" w:rsidRPr="00CA3688" w:rsidRDefault="00F75E01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3EC9C619" w14:textId="297AD196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ПК2.2ОК01</w:t>
            </w:r>
          </w:p>
          <w:p w14:paraId="7887F72F" w14:textId="67C729BA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ОК02ОК01</w:t>
            </w:r>
          </w:p>
          <w:p w14:paraId="06891210" w14:textId="1322CDFF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ОК02</w:t>
            </w:r>
          </w:p>
        </w:tc>
      </w:tr>
      <w:tr w:rsidR="002F244D" w:rsidRPr="00CA3688" w14:paraId="59306B56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7124C9C1" w14:textId="0C66B07B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2.3 Обрезка декоративных древесных пород.</w:t>
            </w:r>
          </w:p>
        </w:tc>
        <w:tc>
          <w:tcPr>
            <w:tcW w:w="2516" w:type="pct"/>
            <w:shd w:val="clear" w:color="auto" w:fill="auto"/>
          </w:tcPr>
          <w:p w14:paraId="2B5CE82D" w14:textId="386A18AA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Пинцировка,пасынкование</w:t>
            </w:r>
            <w:proofErr w:type="gramEnd"/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подрезка, укорачивание, обрезка, обрезка на обратный рост, вырезка, вырезка на кольцо, посадка на пень, стрижка, обрезка корней, </w:t>
            </w:r>
            <w:proofErr w:type="spellStart"/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предпосадочная</w:t>
            </w:r>
            <w:proofErr w:type="spellEnd"/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обрезка частей кроны.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643D1F4" w14:textId="402A12CD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852D7EE" w14:textId="6C78A157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2.1ОК02</w:t>
            </w:r>
          </w:p>
          <w:p w14:paraId="05709A23" w14:textId="45A7FD9A" w:rsidR="002F244D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7C23E36" w14:textId="58B8D0A4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ОК04ОК07</w:t>
            </w:r>
          </w:p>
          <w:p w14:paraId="16B1786F" w14:textId="4F2D14BA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ОК08</w:t>
            </w:r>
          </w:p>
          <w:p w14:paraId="12DA3BAF" w14:textId="6FC220C8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244D" w:rsidRPr="00CA3688" w14:paraId="679F9CF3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65F098F4" w14:textId="7777777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5A28C626" w14:textId="2FF677CA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1. Обрезка древесных растений.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94673CC" w14:textId="70F30115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B5EF9F6" w14:textId="77777777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2.1ОК02</w:t>
            </w:r>
          </w:p>
          <w:p w14:paraId="55A810B5" w14:textId="77777777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2B95CE64" w14:textId="77777777" w:rsidR="00947214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ОК04ОК07</w:t>
            </w:r>
          </w:p>
          <w:p w14:paraId="4ED54AB3" w14:textId="2D1B959D" w:rsidR="002F244D" w:rsidRPr="00CA3688" w:rsidRDefault="0094721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ОК08</w:t>
            </w:r>
          </w:p>
        </w:tc>
      </w:tr>
      <w:tr w:rsidR="002B6E6A" w:rsidRPr="00CA3688" w14:paraId="592BF648" w14:textId="77777777" w:rsidTr="002B6E6A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1A3AB484" w14:textId="04D114E2" w:rsidR="002B6E6A" w:rsidRPr="00CA3688" w:rsidRDefault="002B6E6A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3. Регуляторы роста и развития.</w:t>
            </w:r>
          </w:p>
        </w:tc>
      </w:tr>
      <w:tr w:rsidR="002B6E6A" w:rsidRPr="00CA3688" w14:paraId="47AD61D3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7E312187" w14:textId="01EC8C22" w:rsidR="002B6E6A" w:rsidRPr="00CA3688" w:rsidRDefault="0052276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2B6E6A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3.1 Классификация регуляторов и их влияние на растения. Стимуляторы роста</w:t>
            </w:r>
            <w:r w:rsidR="00483C6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16" w:type="pct"/>
            <w:shd w:val="clear" w:color="auto" w:fill="auto"/>
          </w:tcPr>
          <w:p w14:paraId="3DE02271" w14:textId="4584A7BA" w:rsidR="002B6E6A" w:rsidRPr="00CA3688" w:rsidRDefault="00ED12A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06F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Ростовые вещества. Стимуляторы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роста.</w:t>
            </w:r>
            <w:r w:rsidR="00483C6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Ауксины</w:t>
            </w:r>
            <w:proofErr w:type="spellEnd"/>
            <w:r w:rsidR="00483C6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483C6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гибберелины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цитокинины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, природные соединения негормональной природы. Ингибиторы роста.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A962031" w14:textId="527C4073" w:rsidR="002B6E6A" w:rsidRPr="00CA3688" w:rsidRDefault="00ED12A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396F6F0E" w14:textId="77777777" w:rsidR="002B6E6A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ПК2.1</w:t>
            </w:r>
          </w:p>
          <w:p w14:paraId="37FB9A97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4C5DDB28" w14:textId="4A667204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ОК04</w:t>
            </w:r>
          </w:p>
        </w:tc>
      </w:tr>
      <w:tr w:rsidR="002F244D" w:rsidRPr="00CA3688" w14:paraId="4051702E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371E664A" w14:textId="4845062C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 </w:t>
            </w:r>
            <w:proofErr w:type="gram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Стимуляторы  роста</w:t>
            </w:r>
            <w:proofErr w:type="gram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6" w:type="pct"/>
            <w:shd w:val="clear" w:color="auto" w:fill="auto"/>
          </w:tcPr>
          <w:p w14:paraId="2446E82C" w14:textId="392401E9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Концентрации и сроки обработки водными растворами стимуляторов роста и витаминов черенков разной степени одревеснения.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F4597CE" w14:textId="104D01DC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7C85B28D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ПК2.1</w:t>
            </w:r>
          </w:p>
          <w:p w14:paraId="301FC3A2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BDDA00A" w14:textId="4DA0F3CB" w:rsidR="002F244D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ОК04</w:t>
            </w:r>
          </w:p>
        </w:tc>
      </w:tr>
      <w:tr w:rsidR="002F244D" w:rsidRPr="00CA3688" w14:paraId="6853A4D0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31C3CB98" w14:textId="7777777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3F6642D6" w14:textId="2604C628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 Посев семян с применением ауксинов.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11EE38F" w14:textId="7514B582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387B0D47" w14:textId="6B58D4F3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61328E7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290CBA4B" w14:textId="13AC5A5C" w:rsidR="002F244D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</w:tc>
      </w:tr>
      <w:tr w:rsidR="00802F64" w:rsidRPr="00CA3688" w14:paraId="227ED335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1D11EFF5" w14:textId="5A5448A0" w:rsidR="00802F64" w:rsidRPr="00CA3688" w:rsidRDefault="0052276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3.3 Гербициды</w:t>
            </w:r>
          </w:p>
        </w:tc>
        <w:tc>
          <w:tcPr>
            <w:tcW w:w="2516" w:type="pct"/>
            <w:shd w:val="clear" w:color="auto" w:fill="auto"/>
          </w:tcPr>
          <w:p w14:paraId="542F4DD0" w14:textId="45824203" w:rsidR="00802F64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Гербициды сплошного действия и гербициды избирательного действия. Гербициды корневого действия и гербициды для обработки наземных </w:t>
            </w:r>
            <w:proofErr w:type="spellStart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органов.Гербициды</w:t>
            </w:r>
            <w:proofErr w:type="spellEnd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системные и контактные. Термины ГОСТ 21507-76. </w:t>
            </w:r>
            <w:proofErr w:type="spellStart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Допосевное</w:t>
            </w:r>
            <w:proofErr w:type="spellEnd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применение,  </w:t>
            </w:r>
            <w:proofErr w:type="spellStart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довсходовое</w:t>
            </w:r>
            <w:proofErr w:type="spellEnd"/>
            <w:proofErr w:type="gramEnd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послевсходовое, </w:t>
            </w:r>
            <w:proofErr w:type="spellStart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послепосадочное</w:t>
            </w:r>
            <w:proofErr w:type="spellEnd"/>
            <w:r w:rsidR="00802F64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. Разнообразие видового состава. Техника безопасности при работе с гербицидами.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5C90D2A" w14:textId="79AF1A23" w:rsidR="00802F64" w:rsidRPr="00CA3688" w:rsidRDefault="00802F6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4919629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03A4B34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7D0ACD9C" w14:textId="3763FF74" w:rsidR="00802F64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</w:tc>
      </w:tr>
      <w:tr w:rsidR="00802F64" w:rsidRPr="00CA3688" w14:paraId="27CD9A3B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56AB2A95" w14:textId="3656F942" w:rsidR="00802F64" w:rsidRPr="00CA3688" w:rsidRDefault="0052276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EE01D8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3.4 Дефолианты и</w:t>
            </w: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01D8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антитранспиранты</w:t>
            </w:r>
          </w:p>
        </w:tc>
        <w:tc>
          <w:tcPr>
            <w:tcW w:w="2516" w:type="pct"/>
            <w:shd w:val="clear" w:color="auto" w:fill="auto"/>
          </w:tcPr>
          <w:p w14:paraId="7F8D69AC" w14:textId="71D20E81" w:rsidR="00802F64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 w:rsidR="00741C2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дефолиантов и антитранспирантов. Ассортимент веществ. Сроки обработки.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F1BD9A0" w14:textId="1E7D4A9F" w:rsidR="00802F64" w:rsidRPr="00CA3688" w:rsidRDefault="00764868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4570962C" w14:textId="1ABC9E76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B3DF96B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A78CFEE" w14:textId="639632C5" w:rsidR="00802F64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</w:tc>
      </w:tr>
      <w:tr w:rsidR="0052276D" w:rsidRPr="00CA3688" w14:paraId="596A99BA" w14:textId="77777777" w:rsidTr="0052276D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754B00CC" w14:textId="6927F59F" w:rsidR="0052276D" w:rsidRPr="00CA3688" w:rsidRDefault="0052276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 Питомники декоративных древесных пород</w:t>
            </w:r>
          </w:p>
        </w:tc>
      </w:tr>
      <w:tr w:rsidR="002F244D" w:rsidRPr="00CA3688" w14:paraId="26A20375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7A175889" w14:textId="4031A9D8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4.1Роль питомников и организация питомника</w:t>
            </w:r>
          </w:p>
        </w:tc>
        <w:tc>
          <w:tcPr>
            <w:tcW w:w="2516" w:type="pct"/>
            <w:shd w:val="clear" w:color="auto" w:fill="auto"/>
          </w:tcPr>
          <w:p w14:paraId="6CAC7089" w14:textId="537E72DE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Виды питомников и структура питомников. Организация территории и местоположение питомника.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E661FD9" w14:textId="14A87AD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5382B27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6DC5F9E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EE086D9" w14:textId="3F4D122E" w:rsidR="002F244D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</w:tc>
      </w:tr>
      <w:tr w:rsidR="002F244D" w:rsidRPr="00CA3688" w14:paraId="46B21FFE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17F34C09" w14:textId="7777777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6BB8A320" w14:textId="34EFBEE4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</w:t>
            </w:r>
            <w:r w:rsidR="002F244D" w:rsidRPr="00CA3688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Выполнение планировки питомника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556E2C3" w14:textId="7EE51B1C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5B25BD0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679373F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146081E" w14:textId="29BDD7A3" w:rsidR="002F244D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2F244D" w:rsidRPr="00CA3688" w14:paraId="2AB5A83A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1AC36FFB" w14:textId="7777777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56ABC214" w14:textId="030D9188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</w:t>
            </w:r>
            <w:r w:rsidR="002F244D" w:rsidRPr="00CA3688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Выполнение планировки питомника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6416790" w14:textId="53C08B59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4016316C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62EC12C" w14:textId="77D8504B" w:rsidR="002F244D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ОК01ОК02</w:t>
            </w:r>
          </w:p>
        </w:tc>
      </w:tr>
      <w:tr w:rsidR="002F244D" w:rsidRPr="00CA3688" w14:paraId="3DA8430B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764EDDAA" w14:textId="1D0E2455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4.2 Почва как фактор производственной мощности питомника</w:t>
            </w:r>
          </w:p>
        </w:tc>
        <w:tc>
          <w:tcPr>
            <w:tcW w:w="2516" w:type="pct"/>
            <w:shd w:val="clear" w:color="auto" w:fill="auto"/>
          </w:tcPr>
          <w:p w14:paraId="4A9AB6AC" w14:textId="7C9A65BC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Мелиорация и планировка. Обработка почвы. Удобрение почвы. Характеристика удобрений, нормы и способы их внесения.</w:t>
            </w:r>
            <w:r w:rsidR="0047211E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Минеральные удобрения. Органические удобрения.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C5EBE53" w14:textId="364E0F16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2905BDDE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C51AB8A" w14:textId="77777777" w:rsidR="0048466F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49B847D3" w14:textId="442EA852" w:rsidR="002F244D" w:rsidRPr="00CA3688" w:rsidRDefault="0048466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2F244D" w:rsidRPr="00CA3688" w14:paraId="07BC7DBC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057D45E7" w14:textId="7777777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31EF5BCD" w14:textId="038C0970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  <w:r w:rsidR="002F244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№4 Распознавание минеральных удобрений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6A199BE" w14:textId="6BA59A07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C3A6D8B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8895008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4093F8CC" w14:textId="0C415024" w:rsidR="002F244D" w:rsidRPr="00CA3688" w:rsidRDefault="002F244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244D" w:rsidRPr="00CA3688" w14:paraId="2445B535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6D78A4D1" w14:textId="39EEBEA5" w:rsidR="002F244D" w:rsidRPr="00CA3688" w:rsidRDefault="00390F11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4.3 Севооборот и культурооборот</w:t>
            </w:r>
          </w:p>
        </w:tc>
        <w:tc>
          <w:tcPr>
            <w:tcW w:w="2516" w:type="pct"/>
            <w:shd w:val="clear" w:color="auto" w:fill="auto"/>
          </w:tcPr>
          <w:p w14:paraId="4857E96D" w14:textId="0C805BC3" w:rsidR="002F244D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  <w:r w:rsidR="00390F11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Ротация. Севооборот отдела размножения. Севооборот отдела формирования. Плановая ротационная таблица.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FA2CC0B" w14:textId="64FEF30F" w:rsidR="002F244D" w:rsidRPr="00CA3688" w:rsidRDefault="00390F11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167ABEA1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DEFE4AD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537AACD8" w14:textId="7724B7E8" w:rsidR="002F244D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6E0825" w:rsidRPr="00CA3688" w14:paraId="1D89D48C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01B114A9" w14:textId="1DDCB5FF" w:rsidR="006E0825" w:rsidRPr="00CA3688" w:rsidRDefault="006E08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4.4 Отделы питомников</w:t>
            </w:r>
          </w:p>
        </w:tc>
        <w:tc>
          <w:tcPr>
            <w:tcW w:w="2516" w:type="pct"/>
            <w:shd w:val="clear" w:color="auto" w:fill="auto"/>
          </w:tcPr>
          <w:p w14:paraId="01725B0F" w14:textId="6DF2BD14" w:rsidR="006E0825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  <w:r w:rsidR="006E0825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Маточное хозяйства. Структура маточного хозяйства. Уход за маточным садом. Проектирование маточного сада.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B1C02C1" w14:textId="16EE45BC" w:rsidR="006E0825" w:rsidRPr="00CA3688" w:rsidRDefault="006E08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5374042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3A8C77E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CA26859" w14:textId="6CFA0A5B" w:rsidR="006E0825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6E0825" w:rsidRPr="00CA3688" w14:paraId="77EBBEED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09CC0184" w14:textId="77777777" w:rsidR="006E0825" w:rsidRPr="00CA3688" w:rsidRDefault="006E08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7262ED8E" w14:textId="28E3BCFF" w:rsidR="006E0825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  <w:r w:rsidR="006E0825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№5 Выполнение чертежа планировки маточного сада.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8406129" w14:textId="35D1EF1B" w:rsidR="006E0825" w:rsidRPr="00CA3688" w:rsidRDefault="006E08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786A29AE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BCDECCD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8DC5669" w14:textId="4602403A" w:rsidR="006E0825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122ACA4F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2FBA02FE" w14:textId="03E7B288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4.5 Отдел размножения</w:t>
            </w:r>
          </w:p>
        </w:tc>
        <w:tc>
          <w:tcPr>
            <w:tcW w:w="2516" w:type="pct"/>
            <w:shd w:val="clear" w:color="auto" w:fill="auto"/>
          </w:tcPr>
          <w:p w14:paraId="0E118758" w14:textId="0B6D97C9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Семенное размножение. Плодоношение и сбор семян.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181EFDE" w14:textId="220AA393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4FE8DAF3" w14:textId="4C2ADD10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2.2</w:t>
            </w:r>
          </w:p>
          <w:p w14:paraId="33248301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00DBFAA2" w14:textId="1AC29854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315862B8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27CB4F22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3DA783A0" w14:textId="15A63062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 семян. Определение качества семян.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E715469" w14:textId="239AD3AE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22C37460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2.2</w:t>
            </w:r>
          </w:p>
          <w:p w14:paraId="3F544FB5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CC01E54" w14:textId="20829B83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5E1D6560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6DADE878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43BC30EA" w14:textId="7BB5CD2C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семян к посеву. Намачивание. Стратификация. Разрушение плотных оболочек. Обработка микроэлементами и стимуляторами.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5AD5B73" w14:textId="37891E34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CEEAB82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2.2</w:t>
            </w:r>
          </w:p>
          <w:p w14:paraId="3B365280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069A0779" w14:textId="2E07BBC9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64AFAA9B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29FA8E0A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0C27E729" w14:textId="6B019E6A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Посев семян. Сроки посевов. Глубина посева. Норма высева. Способы и схемы посевов.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1DBB4FB" w14:textId="23B125FC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21512B12" w14:textId="0678486A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41EE1D11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4BAFE04" w14:textId="66DDF29C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6563382B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146C8816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22AD7BDA" w14:textId="086157AE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№6 Подготовка семян к посеву и посев семян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4751516" w14:textId="523689D1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5BEB89B" w14:textId="0C913DD0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00BCD41A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4AB6E45A" w14:textId="672188FD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1EE337CF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19DDBCFE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6AA82C5F" w14:textId="61CDD9E9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Уход за посевами и всходами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0BB1905" w14:textId="33DB6CD5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B70FA2A" w14:textId="6ED60E3F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6839FB4A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4BBACDC" w14:textId="136A4497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ОК03</w:t>
            </w:r>
          </w:p>
        </w:tc>
      </w:tr>
      <w:tr w:rsidR="004915E0" w:rsidRPr="00CA3688" w14:paraId="55959C60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3127E9DB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63434FF2" w14:textId="434C0769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Выкопка и хранение сеянцев. Транспортирование сеянцев. Вегетативное размножение.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85EEB81" w14:textId="0DEC9E18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20923EF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33B4280B" w14:textId="77777777" w:rsidR="00213A87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5C7D7F9D" w14:textId="21710BE3" w:rsidR="004915E0" w:rsidRPr="00CA3688" w:rsidRDefault="00213A8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4D81A91B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3893719D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0B7A76CB" w14:textId="48AEB68D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неотделёнными частями. Размножение отделёнными частями.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42C0CA7" w14:textId="5EDB92B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7DA562AD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4CC779CA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58EE6ABD" w14:textId="1B980670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37558342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1B6C11CC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1BF370A4" w14:textId="387B3C88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Техника черенкования. Требования к черенкуемым растениям. Условия среды. 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534F986" w14:textId="611DB29F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9F0C4B9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54B7D6C8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C55817E" w14:textId="2BB78DE0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5EB6523F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7FB52CC5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6483746E" w14:textId="68764D43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№7 Размножение черенками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2168B56" w14:textId="43A547FF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30119454" w14:textId="362FE7D3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2D742957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55EC20E2" w14:textId="5C62CBBD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1EE1EC0E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61F4E619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0B2C3DC7" w14:textId="4D5308FA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среды. Сохранение укоренённых черенков.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B4AB5F6" w14:textId="6C40C9D0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1487DEE5" w14:textId="66DD6D01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3B7EC44B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C3380D3" w14:textId="093D4791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54B1C9E6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39ED353C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5C2010EB" w14:textId="7544E25B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Прививки. Способы проведения прививок.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535E435" w14:textId="7B531884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187B043A" w14:textId="57ABBA05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425DD519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0F80A11F" w14:textId="24C50A7B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4915E0" w:rsidRPr="00CA3688" w14:paraId="187F2C60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5FF7D8C3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424394CB" w14:textId="687D8B5D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33.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№8 Прививка древесных растений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5B0156D" w14:textId="58D4DAD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58F87E12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3F32BCBB" w14:textId="50096BB4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</w:tc>
      </w:tr>
      <w:tr w:rsidR="004915E0" w:rsidRPr="00CA3688" w14:paraId="0C648C10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73EFF490" w14:textId="7B5ED92B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4.6 Выращивание растений в школах</w:t>
            </w:r>
          </w:p>
        </w:tc>
        <w:tc>
          <w:tcPr>
            <w:tcW w:w="2516" w:type="pct"/>
            <w:shd w:val="clear" w:color="auto" w:fill="auto"/>
          </w:tcPr>
          <w:p w14:paraId="57863AB0" w14:textId="51C1FCE3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Группировка растений по срокам выращивания. Разделения по школам. Формирование корневой системы. Формирование надземной части кустарников.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3864DE0" w14:textId="39619681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55BAE72B" w14:textId="726DAB78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ПК2.1ПК2.2</w:t>
            </w:r>
          </w:p>
          <w:p w14:paraId="62665F58" w14:textId="7E432EF7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</w:tc>
      </w:tr>
      <w:tr w:rsidR="004915E0" w:rsidRPr="00CA3688" w14:paraId="3F0C4A73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48314F14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26B38A02" w14:textId="019698F3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35.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надземной части деревьев.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0C23D1A" w14:textId="02543F0E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151CA545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46AEE822" w14:textId="06FD0031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</w:tc>
      </w:tr>
      <w:tr w:rsidR="004915E0" w:rsidRPr="00CA3688" w14:paraId="38186520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38593B62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5248010E" w14:textId="124C4702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36.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надземной части привитых форм.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F5D69DA" w14:textId="29D395C0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23654A64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2DB29C06" w14:textId="7FE39180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</w:tc>
      </w:tr>
      <w:tr w:rsidR="004915E0" w:rsidRPr="00CA3688" w14:paraId="0D661F21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20AC5F6B" w14:textId="77777777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0FD53EE7" w14:textId="37548EBE" w:rsidR="004915E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37.</w:t>
            </w:r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</w:t>
            </w:r>
            <w:proofErr w:type="gramStart"/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растений</w:t>
            </w:r>
            <w:proofErr w:type="gramEnd"/>
            <w:r w:rsidR="004915E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выросших в лесу. Агротехника различных групп растений в период выращивания в школах.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02DACBC9" w14:textId="0388ABFB" w:rsidR="004915E0" w:rsidRPr="00CA3688" w:rsidRDefault="004915E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5157FB4F" w14:textId="77777777" w:rsidR="009368BD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</w:p>
          <w:p w14:paraId="1EC88369" w14:textId="3750E6F5" w:rsidR="004915E0" w:rsidRPr="00CA3688" w:rsidRDefault="009368B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</w:tc>
      </w:tr>
      <w:tr w:rsidR="00CE06F0" w:rsidRPr="00CA3688" w14:paraId="58F41EBC" w14:textId="77777777" w:rsidTr="00CE06F0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4A05BB6D" w14:textId="3FAD994C" w:rsidR="00CE06F0" w:rsidRPr="00CA3688" w:rsidRDefault="00CE06F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5. Особенности выращивания красивоцветущих кустарников</w:t>
            </w:r>
          </w:p>
        </w:tc>
      </w:tr>
      <w:tr w:rsidR="003752F4" w:rsidRPr="00CA3688" w14:paraId="49BBAFFC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3BC702D2" w14:textId="5E9DCB44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5.1 Виды кустарников</w:t>
            </w:r>
          </w:p>
        </w:tc>
        <w:tc>
          <w:tcPr>
            <w:tcW w:w="2516" w:type="pct"/>
            <w:shd w:val="clear" w:color="auto" w:fill="auto"/>
          </w:tcPr>
          <w:p w14:paraId="5CC3FA4B" w14:textId="1A655334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38. Экологические и биологические особенности. Буддлея.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Вейгела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Гаммамелис.Гибискус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Глициния. Гортензии. Дафна.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Дейции.Жимолости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Камсис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. Клематисы.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565FE70" w14:textId="3242FCBC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97" w:type="pct"/>
          </w:tcPr>
          <w:p w14:paraId="0897766D" w14:textId="37CAFF8B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5A6FBFB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4DEFDCF" w14:textId="01BA522A" w:rsidR="003752F4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ОК03ОК09</w:t>
            </w:r>
          </w:p>
        </w:tc>
      </w:tr>
      <w:tr w:rsidR="003752F4" w:rsidRPr="00CA3688" w14:paraId="6525CF15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44F80B4E" w14:textId="76863B4E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7AD6941C" w14:textId="327A352B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39. Миндаль. </w:t>
            </w:r>
            <w:proofErr w:type="spellStart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Рододендроны.Сирени</w:t>
            </w:r>
            <w:proofErr w:type="spellEnd"/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Спиреи. 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4FD0224" w14:textId="582129EC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280BCE6D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7FAE85D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4947DE3E" w14:textId="1FB11D8A" w:rsidR="003752F4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ОК03ОК09</w:t>
            </w:r>
          </w:p>
        </w:tc>
      </w:tr>
      <w:tr w:rsidR="003752F4" w:rsidRPr="00CA3688" w14:paraId="234224BF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1B354F54" w14:textId="77777777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673117AA" w14:textId="24C3E69A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40. Форзиция. Хеномелес. Чубушники. Японские вишни.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165BFE7" w14:textId="0A7270A0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452523D0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CDBB3A3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177FF762" w14:textId="53873C38" w:rsidR="003752F4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ОК03ОК09</w:t>
            </w:r>
          </w:p>
        </w:tc>
      </w:tr>
      <w:tr w:rsidR="003752F4" w:rsidRPr="00CA3688" w14:paraId="407D494F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24593908" w14:textId="60F4096E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5.2 Розы </w:t>
            </w:r>
          </w:p>
        </w:tc>
        <w:tc>
          <w:tcPr>
            <w:tcW w:w="2516" w:type="pct"/>
            <w:shd w:val="clear" w:color="auto" w:fill="auto"/>
          </w:tcPr>
          <w:p w14:paraId="0DEDAEDE" w14:textId="6C943B58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41.Виды роз. Парковые розы. Садовые розы.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25A2EA5" w14:textId="1694CC77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05196ED2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BBD194C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08BC7265" w14:textId="60805C7D" w:rsidR="003752F4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ОК03ОК09</w:t>
            </w:r>
          </w:p>
        </w:tc>
      </w:tr>
      <w:tr w:rsidR="003752F4" w:rsidRPr="00CA3688" w14:paraId="36667442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2821C24D" w14:textId="28A7DA23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3227CD67" w14:textId="2C389A8B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42. Агротехника выращивания роз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BFFC28F" w14:textId="128D8DE8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0BFE744" w14:textId="2E0ADA06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3D1808B9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5DD7AF21" w14:textId="5E13860F" w:rsidR="003752F4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ОК03ОК09</w:t>
            </w:r>
          </w:p>
        </w:tc>
      </w:tr>
      <w:tr w:rsidR="003752F4" w:rsidRPr="00CA3688" w14:paraId="3A322632" w14:textId="77777777" w:rsidTr="003752F4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392ACE1E" w14:textId="4E6B4AAE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6. Современные тенденции в агротехнике выращивания декоративных древесных пород</w:t>
            </w:r>
          </w:p>
        </w:tc>
      </w:tr>
      <w:tr w:rsidR="003752F4" w:rsidRPr="00CA3688" w14:paraId="339AA289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495D547E" w14:textId="3FCC1939" w:rsidR="003752F4" w:rsidRPr="00CA3688" w:rsidRDefault="003752F4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6.1 Выращивание в контейнерах</w:t>
            </w:r>
            <w:r w:rsidR="00CD7EC2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, хранение сеянцев и саженцев в холодильниках и особенности развития растений.</w:t>
            </w:r>
          </w:p>
        </w:tc>
        <w:tc>
          <w:tcPr>
            <w:tcW w:w="2516" w:type="pct"/>
            <w:shd w:val="clear" w:color="auto" w:fill="auto"/>
          </w:tcPr>
          <w:p w14:paraId="1C7F51AC" w14:textId="5BEF6E68" w:rsidR="003752F4" w:rsidRPr="00CA3688" w:rsidRDefault="00CD7EC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43. Особенности контейнерного выращивания.</w:t>
            </w:r>
            <w:r w:rsidR="00BB167F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Схема холодильного комплекса по приемке, обработке и хранению посадочного материала. Упаковка саженцев. Стеллажи для хранения саженцев. Получение быстрорастущих сеянцев.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B6CFC8A" w14:textId="3A03AFE5" w:rsidR="003752F4" w:rsidRPr="00CA3688" w:rsidRDefault="00BB167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9654E73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 2.1ПК2.2</w:t>
            </w:r>
          </w:p>
          <w:p w14:paraId="6E7F7CFF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7F2117CA" w14:textId="2BEB4011" w:rsidR="003752F4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ОК03ОК09</w:t>
            </w:r>
          </w:p>
        </w:tc>
      </w:tr>
      <w:tr w:rsidR="00BB167F" w:rsidRPr="00CA3688" w14:paraId="7618D587" w14:textId="77777777" w:rsidTr="00BB167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42F6188E" w14:textId="1A46DA36" w:rsidR="00BB167F" w:rsidRPr="00CA3688" w:rsidRDefault="00BB167F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7. Организационно-хозяйственный план питомника </w:t>
            </w:r>
          </w:p>
        </w:tc>
      </w:tr>
      <w:tr w:rsidR="009F00C3" w:rsidRPr="00CA3688" w14:paraId="525C8CE9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2320C20D" w14:textId="7FD52EB9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7.1 Технологические карты как основа организации производственного процесса в питомнике.</w:t>
            </w:r>
          </w:p>
        </w:tc>
        <w:tc>
          <w:tcPr>
            <w:tcW w:w="2516" w:type="pct"/>
            <w:shd w:val="clear" w:color="auto" w:fill="auto"/>
          </w:tcPr>
          <w:p w14:paraId="3AC12345" w14:textId="0F4F3A98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44. Содержание технологической карты.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E72F0E6" w14:textId="6D879E60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13D6C717" w14:textId="762EC95B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</w:t>
            </w:r>
            <w:r w:rsidRPr="00CA3688">
              <w:rPr>
                <w:sz w:val="24"/>
                <w:szCs w:val="24"/>
              </w:rPr>
              <w:t xml:space="preserve"> </w:t>
            </w: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7BEF8EEF" w14:textId="7777777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  <w:p w14:paraId="3A90716F" w14:textId="31A08583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ОК09</w:t>
            </w:r>
          </w:p>
        </w:tc>
      </w:tr>
      <w:tr w:rsidR="009F00C3" w:rsidRPr="00CA3688" w14:paraId="7CC3515F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67063C1E" w14:textId="304B4FCD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753D38D1" w14:textId="04C8DD48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45. Практическая работа №9. Разработка технологической карты.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8B995AC" w14:textId="30469781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2B432B84" w14:textId="7777777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 ОК01ОК02</w:t>
            </w:r>
          </w:p>
          <w:p w14:paraId="4AE92C56" w14:textId="7777777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  <w:p w14:paraId="12AFC91E" w14:textId="6E56C0B9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ОК09</w:t>
            </w:r>
          </w:p>
        </w:tc>
      </w:tr>
      <w:tr w:rsidR="009F00C3" w:rsidRPr="00CA3688" w14:paraId="229B8618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636AAABC" w14:textId="7777777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0E24E36A" w14:textId="0FD95009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46. Практическая работа №9. Разработка технологической карты.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8350950" w14:textId="1EE0261D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54C1F88F" w14:textId="7777777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 ОК01ОК02</w:t>
            </w:r>
          </w:p>
          <w:p w14:paraId="306967CF" w14:textId="7777777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ОК03ОК07</w:t>
            </w:r>
          </w:p>
          <w:p w14:paraId="65B3178E" w14:textId="56C02C37" w:rsidR="009F00C3" w:rsidRPr="00CA3688" w:rsidRDefault="009F00C3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ОК09</w:t>
            </w:r>
          </w:p>
        </w:tc>
      </w:tr>
      <w:tr w:rsidR="00F67CB7" w:rsidRPr="00CA3688" w14:paraId="5BA9C6EC" w14:textId="77777777" w:rsidTr="009F00C3">
        <w:trPr>
          <w:trHeight w:val="20"/>
        </w:trPr>
        <w:tc>
          <w:tcPr>
            <w:tcW w:w="1650" w:type="pct"/>
            <w:shd w:val="clear" w:color="auto" w:fill="auto"/>
          </w:tcPr>
          <w:p w14:paraId="3EB9328F" w14:textId="25426768" w:rsidR="00F67CB7" w:rsidRPr="00CA3688" w:rsidRDefault="00F67CB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7.2 Расчёт ежегодного выпуска деревьев и кустарников.</w:t>
            </w:r>
          </w:p>
        </w:tc>
        <w:tc>
          <w:tcPr>
            <w:tcW w:w="2516" w:type="pct"/>
            <w:shd w:val="clear" w:color="auto" w:fill="auto"/>
          </w:tcPr>
          <w:p w14:paraId="61D560ED" w14:textId="0EE6D62D" w:rsidR="00F67CB7" w:rsidRPr="00CA3688" w:rsidRDefault="00F67CB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07D25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Пример расчёта необходимого количества деревьев и кустарников. Календарные сроки выращивания посадочного материала. Закладка и </w:t>
            </w: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выпуск материала по школам. Расчёт продуцируемой площади питомника.</w:t>
            </w:r>
            <w:r w:rsidR="00E9001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 проектных материалов </w:t>
            </w:r>
            <w:proofErr w:type="spellStart"/>
            <w:r w:rsidR="00E9001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оргхозплана</w:t>
            </w:r>
            <w:proofErr w:type="spellEnd"/>
            <w:r w:rsidR="00E9001D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1F46127" w14:textId="434FA8D0" w:rsidR="00F67CB7" w:rsidRPr="00CA3688" w:rsidRDefault="00F67CB7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97" w:type="pct"/>
          </w:tcPr>
          <w:p w14:paraId="0372677E" w14:textId="77777777" w:rsidR="00B8188D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ПК2.2 ОК01ОК02</w:t>
            </w:r>
          </w:p>
          <w:p w14:paraId="56F902F2" w14:textId="459AF249" w:rsidR="00B8188D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ОК03</w:t>
            </w:r>
          </w:p>
          <w:p w14:paraId="273FF514" w14:textId="29F2E445" w:rsidR="00F67CB7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ОК09</w:t>
            </w:r>
          </w:p>
        </w:tc>
      </w:tr>
      <w:tr w:rsidR="00E9001D" w:rsidRPr="00CA3688" w14:paraId="36A99954" w14:textId="77777777" w:rsidTr="00E9001D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382676D5" w14:textId="2A0DCF13" w:rsidR="00E9001D" w:rsidRPr="00CA3688" w:rsidRDefault="00E9001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8. Формирование, обрезка и диагностика растений на объектах озеленения</w:t>
            </w:r>
          </w:p>
        </w:tc>
      </w:tr>
      <w:tr w:rsidR="00307D25" w:rsidRPr="00CA3688" w14:paraId="3B55FCED" w14:textId="77777777" w:rsidTr="009F00C3">
        <w:trPr>
          <w:trHeight w:val="20"/>
        </w:trPr>
        <w:tc>
          <w:tcPr>
            <w:tcW w:w="1650" w:type="pct"/>
            <w:vMerge w:val="restart"/>
            <w:shd w:val="clear" w:color="auto" w:fill="auto"/>
          </w:tcPr>
          <w:p w14:paraId="12D0FBFC" w14:textId="5F1BB815" w:rsidR="00307D25" w:rsidRPr="00CA3688" w:rsidRDefault="00307D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Тема 8.1 Формирование и обрезка растений</w:t>
            </w:r>
          </w:p>
        </w:tc>
        <w:tc>
          <w:tcPr>
            <w:tcW w:w="2516" w:type="pct"/>
            <w:shd w:val="clear" w:color="auto" w:fill="auto"/>
          </w:tcPr>
          <w:p w14:paraId="765FAD36" w14:textId="46A75E96" w:rsidR="00307D25" w:rsidRPr="00CA3688" w:rsidRDefault="00307D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48.  Задачи обрезки растений в питомнике. Классы по продолжительности роста стебля. Типы роста и возобновления кустарников. </w:t>
            </w:r>
            <w:r w:rsidR="00CA3688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стриженных изгородей. Диагностика состояния растений.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F84F970" w14:textId="40A51848" w:rsidR="00307D25" w:rsidRPr="00CA3688" w:rsidRDefault="00307D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611B86BC" w14:textId="1E61069C" w:rsidR="00981390" w:rsidRPr="00CA3688" w:rsidRDefault="00B8188D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ПК2.1</w:t>
            </w:r>
            <w:r w:rsidR="00981390" w:rsidRPr="00CA3688">
              <w:rPr>
                <w:sz w:val="24"/>
                <w:szCs w:val="24"/>
              </w:rPr>
              <w:t xml:space="preserve"> </w:t>
            </w:r>
            <w:r w:rsidR="00981390"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ОК01ОК02</w:t>
            </w:r>
          </w:p>
          <w:p w14:paraId="3B620B3D" w14:textId="16BEE00F" w:rsidR="00307D25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307D25" w:rsidRPr="00CA3688" w14:paraId="29A6B567" w14:textId="77777777" w:rsidTr="009F00C3">
        <w:trPr>
          <w:trHeight w:val="20"/>
        </w:trPr>
        <w:tc>
          <w:tcPr>
            <w:tcW w:w="1650" w:type="pct"/>
            <w:vMerge/>
            <w:shd w:val="clear" w:color="auto" w:fill="auto"/>
          </w:tcPr>
          <w:p w14:paraId="767D93B7" w14:textId="77777777" w:rsidR="00307D25" w:rsidRPr="00CA3688" w:rsidRDefault="00307D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pct"/>
            <w:shd w:val="clear" w:color="auto" w:fill="auto"/>
          </w:tcPr>
          <w:p w14:paraId="4A98DBA0" w14:textId="61A5FB81" w:rsidR="00307D25" w:rsidRPr="00CA3688" w:rsidRDefault="00307D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49. </w:t>
            </w:r>
            <w:r w:rsid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52E649C" w14:textId="54080780" w:rsidR="00307D25" w:rsidRPr="00CA3688" w:rsidRDefault="00307D25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5A65A592" w14:textId="77777777" w:rsidR="00981390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ПК2.1 ОК01ОК02</w:t>
            </w:r>
          </w:p>
          <w:p w14:paraId="3FD6AC8F" w14:textId="088DB6F9" w:rsidR="00307D25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ОК03</w:t>
            </w:r>
          </w:p>
        </w:tc>
      </w:tr>
      <w:tr w:rsidR="008E5EA2" w:rsidRPr="00CA3688" w14:paraId="021525E4" w14:textId="77777777" w:rsidTr="009F00C3">
        <w:tc>
          <w:tcPr>
            <w:tcW w:w="4166" w:type="pct"/>
            <w:gridSpan w:val="2"/>
          </w:tcPr>
          <w:p w14:paraId="5957F1EB" w14:textId="69BA8180" w:rsidR="006B6F38" w:rsidRPr="00CA3688" w:rsidRDefault="008E5EA2" w:rsidP="00CA3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аудиторные учебные занятия </w:t>
            </w:r>
          </w:p>
          <w:p w14:paraId="01F5D92E" w14:textId="6D740F4E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F995E93" w14:textId="2D294D89" w:rsidR="008E5EA2" w:rsidRPr="00CA3688" w:rsidRDefault="006B6F38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97" w:type="pct"/>
          </w:tcPr>
          <w:p w14:paraId="49CE1554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EA2" w:rsidRPr="00CA3688" w14:paraId="307BD848" w14:textId="77777777" w:rsidTr="009F00C3">
        <w:tc>
          <w:tcPr>
            <w:tcW w:w="4166" w:type="pct"/>
            <w:gridSpan w:val="2"/>
          </w:tcPr>
          <w:p w14:paraId="55E99CD5" w14:textId="68B6FF74" w:rsidR="006B6F38" w:rsidRPr="00CA3688" w:rsidRDefault="008E5EA2" w:rsidP="00CA36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учебная работа обучающегося </w:t>
            </w:r>
          </w:p>
          <w:p w14:paraId="065C83CA" w14:textId="77777777" w:rsidR="006B6F38" w:rsidRPr="00CA3688" w:rsidRDefault="006B6F38" w:rsidP="00CA36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 xml:space="preserve">Тема: Сроки цветения и обрезки кустарников. </w:t>
            </w:r>
          </w:p>
          <w:p w14:paraId="005B3E4D" w14:textId="4F72E8DF" w:rsidR="008E5EA2" w:rsidRPr="00CA3688" w:rsidRDefault="006B6F38" w:rsidP="00CA36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Работа выполняется в виде презентации.</w:t>
            </w:r>
          </w:p>
          <w:p w14:paraId="6FD498EE" w14:textId="08161759" w:rsidR="008E5EA2" w:rsidRPr="00CA3688" w:rsidRDefault="008E5EA2" w:rsidP="00CA36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9FBDBC5" w14:textId="2141B6C5" w:rsidR="008E5EA2" w:rsidRPr="00CA3688" w:rsidRDefault="006B6F38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3AA53035" w14:textId="77777777" w:rsidR="00981390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ПК2.1 ОК01ОК02</w:t>
            </w:r>
          </w:p>
          <w:p w14:paraId="2FEDD747" w14:textId="77777777" w:rsidR="00981390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ОК03ОК05</w:t>
            </w:r>
          </w:p>
          <w:p w14:paraId="5E2AF167" w14:textId="52688C6B" w:rsidR="008E5EA2" w:rsidRPr="00CA3688" w:rsidRDefault="00981390" w:rsidP="00CA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sz w:val="24"/>
                <w:szCs w:val="24"/>
              </w:rPr>
              <w:t>ОК09</w:t>
            </w:r>
          </w:p>
        </w:tc>
      </w:tr>
      <w:tr w:rsidR="008E5EA2" w:rsidRPr="00CA3688" w14:paraId="54D97F8B" w14:textId="77777777" w:rsidTr="009F00C3">
        <w:trPr>
          <w:trHeight w:val="20"/>
        </w:trPr>
        <w:tc>
          <w:tcPr>
            <w:tcW w:w="4166" w:type="pct"/>
            <w:gridSpan w:val="2"/>
            <w:shd w:val="clear" w:color="auto" w:fill="auto"/>
          </w:tcPr>
          <w:p w14:paraId="1A251029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AE9ABBF" w14:textId="44CD84EE" w:rsidR="008E5EA2" w:rsidRPr="00CA3688" w:rsidRDefault="006B6F38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8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97" w:type="pct"/>
          </w:tcPr>
          <w:p w14:paraId="116E705E" w14:textId="77777777" w:rsidR="008E5EA2" w:rsidRPr="00CA3688" w:rsidRDefault="008E5EA2" w:rsidP="00CA3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FED695" w14:textId="77777777"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5727078" w14:textId="77777777"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48466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251B3BD" w14:textId="77777777" w:rsidR="008E5EA2" w:rsidRPr="008E5EA2" w:rsidRDefault="008E5EA2" w:rsidP="008B058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14:paraId="53693526" w14:textId="77777777" w:rsidR="008E5EA2" w:rsidRPr="008B058C" w:rsidRDefault="008E5EA2" w:rsidP="008B05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58C">
        <w:rPr>
          <w:rFonts w:ascii="Times New Roman" w:hAnsi="Times New Roman" w:cs="Times New Roman"/>
          <w:bCs/>
          <w:sz w:val="28"/>
          <w:szCs w:val="28"/>
        </w:rPr>
        <w:t xml:space="preserve">3.1. Для реализации программы учебной </w:t>
      </w:r>
      <w:proofErr w:type="gramStart"/>
      <w:r w:rsidRPr="008B058C">
        <w:rPr>
          <w:rFonts w:ascii="Times New Roman" w:hAnsi="Times New Roman" w:cs="Times New Roman"/>
          <w:bCs/>
          <w:sz w:val="28"/>
          <w:szCs w:val="28"/>
        </w:rPr>
        <w:t>дисциплины  должны</w:t>
      </w:r>
      <w:proofErr w:type="gramEnd"/>
      <w:r w:rsidRPr="008B058C">
        <w:rPr>
          <w:rFonts w:ascii="Times New Roman" w:hAnsi="Times New Roman" w:cs="Times New Roman"/>
          <w:bCs/>
          <w:sz w:val="28"/>
          <w:szCs w:val="28"/>
        </w:rPr>
        <w:t xml:space="preserve"> быть предусмотрены следующие специальные помещения:</w:t>
      </w:r>
    </w:p>
    <w:p w14:paraId="63ED5E63" w14:textId="2A3E4432" w:rsidR="00D51862" w:rsidRPr="008B058C" w:rsidRDefault="008E5EA2" w:rsidP="008B058C">
      <w:pPr>
        <w:pStyle w:val="a8"/>
        <w:tabs>
          <w:tab w:val="left" w:pos="15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8B058C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8B058C">
        <w:rPr>
          <w:rFonts w:ascii="Times New Roman" w:hAnsi="Times New Roman" w:cs="Times New Roman"/>
          <w:bCs/>
          <w:sz w:val="28"/>
          <w:szCs w:val="28"/>
        </w:rPr>
        <w:t>«</w:t>
      </w:r>
      <w:r w:rsidR="00D73228" w:rsidRPr="008B058C">
        <w:rPr>
          <w:rStyle w:val="a7"/>
          <w:rFonts w:ascii="Times New Roman" w:hAnsi="Times New Roman" w:cs="Times New Roman"/>
          <w:b w:val="0"/>
          <w:bCs/>
          <w:sz w:val="28"/>
          <w:szCs w:val="28"/>
        </w:rPr>
        <w:t xml:space="preserve">Почвоведения, земледелия и агрохимии» (комплексный кабинет специальности: ауд. 37) </w:t>
      </w:r>
      <w:r w:rsidRPr="008B058C">
        <w:rPr>
          <w:rFonts w:ascii="Times New Roman" w:eastAsiaTheme="minorHAnsi" w:hAnsi="Times New Roman" w:cs="Times New Roman"/>
          <w:sz w:val="28"/>
          <w:szCs w:val="28"/>
        </w:rPr>
        <w:t xml:space="preserve">оснащенный </w:t>
      </w:r>
      <w:r w:rsidR="00D73228" w:rsidRPr="008B058C">
        <w:rPr>
          <w:rFonts w:ascii="Times New Roman" w:eastAsiaTheme="minorHAnsi" w:hAnsi="Times New Roman" w:cs="Times New Roman"/>
          <w:sz w:val="28"/>
          <w:szCs w:val="28"/>
        </w:rPr>
        <w:t>о</w:t>
      </w:r>
      <w:r w:rsidR="00D73228" w:rsidRPr="008B058C">
        <w:rPr>
          <w:rFonts w:ascii="Times New Roman" w:eastAsiaTheme="minorHAnsi" w:hAnsi="Times New Roman" w:cs="Times New Roman"/>
          <w:bCs/>
          <w:sz w:val="28"/>
          <w:szCs w:val="28"/>
        </w:rPr>
        <w:t>борудованием: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6B5171" w14:textId="683C917A" w:rsidR="00D51862" w:rsidRPr="008B058C" w:rsidRDefault="00632A63" w:rsidP="008B05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58C">
        <w:rPr>
          <w:rFonts w:ascii="Times New Roman" w:hAnsi="Times New Roman" w:cs="Times New Roman"/>
          <w:sz w:val="28"/>
          <w:szCs w:val="28"/>
        </w:rPr>
        <w:t>столы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Pr="008B058C">
        <w:rPr>
          <w:rFonts w:ascii="Times New Roman" w:hAnsi="Times New Roman" w:cs="Times New Roman"/>
          <w:sz w:val="28"/>
          <w:szCs w:val="28"/>
        </w:rPr>
        <w:t>, стулья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для обучающихся, стол преподавателя, стул преподавателя</w:t>
      </w:r>
      <w:r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8E5EA2" w:rsidRPr="008B058C">
        <w:rPr>
          <w:rFonts w:ascii="Times New Roman" w:hAnsi="Times New Roman" w:cs="Times New Roman"/>
          <w:sz w:val="28"/>
          <w:szCs w:val="28"/>
        </w:rPr>
        <w:t>(п</w:t>
      </w:r>
      <w:r w:rsidR="008E5EA2" w:rsidRPr="008B058C">
        <w:rPr>
          <w:rFonts w:ascii="Times New Roman" w:hAnsi="Times New Roman" w:cs="Times New Roman"/>
          <w:bCs/>
          <w:sz w:val="28"/>
          <w:szCs w:val="28"/>
        </w:rPr>
        <w:t>еречисляется основное оборудование кабинета),</w:t>
      </w:r>
      <w:r w:rsidR="006B6F38" w:rsidRPr="008B05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5EA2" w:rsidRPr="008B058C">
        <w:rPr>
          <w:rFonts w:ascii="Times New Roman" w:hAnsi="Times New Roman" w:cs="Times New Roman"/>
          <w:sz w:val="28"/>
          <w:szCs w:val="28"/>
        </w:rPr>
        <w:t>т</w:t>
      </w:r>
      <w:r w:rsidR="008E5EA2" w:rsidRPr="008B058C">
        <w:rPr>
          <w:rFonts w:ascii="Times New Roman" w:hAnsi="Times New Roman" w:cs="Times New Roman"/>
          <w:bCs/>
          <w:sz w:val="28"/>
          <w:szCs w:val="28"/>
        </w:rPr>
        <w:t>ехническими средствами обучения: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Стационарный мультимедийный комплект:</w:t>
      </w:r>
    </w:p>
    <w:p w14:paraId="6286218F" w14:textId="54C0BDBC" w:rsidR="008E5EA2" w:rsidRPr="008B058C" w:rsidRDefault="008B058C" w:rsidP="008B058C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Ноутбук-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Lenovo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51862" w:rsidRPr="008B058C">
        <w:rPr>
          <w:rFonts w:ascii="Times New Roman" w:hAnsi="Times New Roman" w:cs="Times New Roman"/>
          <w:sz w:val="28"/>
          <w:szCs w:val="28"/>
        </w:rPr>
        <w:t>50-70 4030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D51862" w:rsidRPr="008B058C">
        <w:rPr>
          <w:rFonts w:ascii="Times New Roman" w:hAnsi="Times New Roman" w:cs="Times New Roman"/>
          <w:sz w:val="28"/>
          <w:szCs w:val="28"/>
        </w:rPr>
        <w:t>/4/500/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D51862" w:rsidRPr="008B058C">
        <w:rPr>
          <w:rFonts w:ascii="Times New Roman" w:hAnsi="Times New Roman" w:cs="Times New Roman"/>
          <w:sz w:val="28"/>
          <w:szCs w:val="28"/>
        </w:rPr>
        <w:t>-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="00D51862" w:rsidRPr="008B058C">
        <w:rPr>
          <w:rFonts w:ascii="Times New Roman" w:hAnsi="Times New Roman" w:cs="Times New Roman"/>
          <w:sz w:val="28"/>
          <w:szCs w:val="28"/>
        </w:rPr>
        <w:t>/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D51862" w:rsidRPr="008B058C">
        <w:rPr>
          <w:rFonts w:ascii="Times New Roman" w:hAnsi="Times New Roman" w:cs="Times New Roman"/>
          <w:sz w:val="28"/>
          <w:szCs w:val="28"/>
        </w:rPr>
        <w:t>5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51862" w:rsidRPr="008B058C">
        <w:rPr>
          <w:rFonts w:ascii="Times New Roman" w:hAnsi="Times New Roman" w:cs="Times New Roman"/>
          <w:sz w:val="28"/>
          <w:szCs w:val="28"/>
        </w:rPr>
        <w:t>230/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WIFI</w:t>
      </w:r>
      <w:r w:rsidR="00D51862" w:rsidRPr="008B058C">
        <w:rPr>
          <w:rFonts w:ascii="Times New Roman" w:hAnsi="Times New Roman" w:cs="Times New Roman"/>
          <w:sz w:val="28"/>
          <w:szCs w:val="28"/>
        </w:rPr>
        <w:t>/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8/15.6/2.4 кг, проектор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ViewSonic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Projector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, интерактивная доска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IQ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Board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="00D51862"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D51862" w:rsidRPr="008B058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51862" w:rsidRPr="008B058C">
        <w:rPr>
          <w:rFonts w:ascii="Times New Roman" w:hAnsi="Times New Roman" w:cs="Times New Roman"/>
          <w:sz w:val="28"/>
          <w:szCs w:val="28"/>
        </w:rPr>
        <w:t>082</w:t>
      </w:r>
      <w:r w:rsidR="008E5EA2" w:rsidRPr="008B05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2A63" w:rsidRPr="008B058C">
        <w:rPr>
          <w:rFonts w:ascii="Times New Roman" w:hAnsi="Times New Roman" w:cs="Times New Roman"/>
          <w:sz w:val="28"/>
          <w:szCs w:val="28"/>
        </w:rPr>
        <w:t>_проектор, ноутбук, интерактивный экран</w:t>
      </w:r>
      <w:r w:rsidR="008E5EA2" w:rsidRPr="008B058C">
        <w:rPr>
          <w:rFonts w:ascii="Times New Roman" w:hAnsi="Times New Roman" w:cs="Times New Roman"/>
          <w:sz w:val="28"/>
          <w:szCs w:val="28"/>
        </w:rPr>
        <w:t>, (п</w:t>
      </w:r>
      <w:r w:rsidR="008E5EA2" w:rsidRPr="008B058C">
        <w:rPr>
          <w:rFonts w:ascii="Times New Roman" w:hAnsi="Times New Roman" w:cs="Times New Roman"/>
          <w:bCs/>
          <w:sz w:val="28"/>
          <w:szCs w:val="28"/>
        </w:rPr>
        <w:t>еречисляются технические средства необходимые для реализации программы)</w:t>
      </w:r>
      <w:r w:rsidR="008E5EA2" w:rsidRPr="008B058C">
        <w:rPr>
          <w:rFonts w:ascii="Times New Roman" w:hAnsi="Times New Roman" w:cs="Times New Roman"/>
          <w:sz w:val="28"/>
          <w:szCs w:val="28"/>
        </w:rPr>
        <w:t>.</w:t>
      </w:r>
    </w:p>
    <w:p w14:paraId="115C6273" w14:textId="46DF3F69" w:rsidR="008E5EA2" w:rsidRPr="008B058C" w:rsidRDefault="008B058C" w:rsidP="008B058C">
      <w:pPr>
        <w:pStyle w:val="a8"/>
        <w:tabs>
          <w:tab w:val="left" w:pos="15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Лаборатория 224Д «</w:t>
      </w:r>
      <w:r w:rsidR="00D73228" w:rsidRPr="008B058C">
        <w:rPr>
          <w:rFonts w:ascii="Times New Roman" w:hAnsi="Times New Roman" w:cs="Times New Roman"/>
          <w:bCs/>
          <w:sz w:val="28"/>
          <w:szCs w:val="28"/>
        </w:rPr>
        <w:t xml:space="preserve">Декоративного растениеводства и цветоводства» </w:t>
      </w:r>
      <w:r w:rsidR="00D73228" w:rsidRPr="008B058C">
        <w:rPr>
          <w:rFonts w:ascii="Times New Roman" w:eastAsiaTheme="minorHAnsi" w:hAnsi="Times New Roman" w:cs="Times New Roman"/>
          <w:sz w:val="28"/>
          <w:szCs w:val="28"/>
        </w:rPr>
        <w:t>оснащенный о</w:t>
      </w:r>
      <w:r w:rsidR="00D73228" w:rsidRPr="008B058C">
        <w:rPr>
          <w:rFonts w:ascii="Times New Roman" w:eastAsiaTheme="minorHAnsi" w:hAnsi="Times New Roman" w:cs="Times New Roman"/>
          <w:bCs/>
          <w:sz w:val="28"/>
          <w:szCs w:val="28"/>
        </w:rPr>
        <w:t>борудованием:</w:t>
      </w:r>
      <w:r w:rsidR="00D73228" w:rsidRPr="008B058C">
        <w:rPr>
          <w:rFonts w:ascii="Times New Roman" w:hAnsi="Times New Roman" w:cs="Times New Roman"/>
          <w:sz w:val="28"/>
          <w:szCs w:val="28"/>
        </w:rPr>
        <w:t xml:space="preserve"> </w:t>
      </w:r>
      <w:r w:rsidR="00D73228" w:rsidRPr="008B058C">
        <w:rPr>
          <w:rFonts w:ascii="Times New Roman" w:eastAsiaTheme="minorHAnsi" w:hAnsi="Times New Roman" w:cs="Times New Roman"/>
          <w:sz w:val="28"/>
          <w:szCs w:val="28"/>
        </w:rPr>
        <w:t>столы для обучающихся, стулья для обучающихся, стол преподавателя, стул преподавателя</w:t>
      </w:r>
      <w:r w:rsidR="00D73228" w:rsidRPr="008B058C">
        <w:rPr>
          <w:rFonts w:ascii="Times New Roman" w:hAnsi="Times New Roman" w:cs="Times New Roman"/>
          <w:bCs/>
          <w:sz w:val="28"/>
          <w:szCs w:val="28"/>
        </w:rPr>
        <w:t>, столы для выращивания сеянцев, фитолампы, садовый инвентарь, кашпо для растений, ящики для посадки.</w:t>
      </w:r>
    </w:p>
    <w:p w14:paraId="20399325" w14:textId="77777777" w:rsidR="008E5EA2" w:rsidRPr="008B058C" w:rsidRDefault="008E5EA2" w:rsidP="008B05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58C">
        <w:rPr>
          <w:rFonts w:ascii="Times New Roman" w:hAnsi="Times New Roman" w:cs="Times New Roman"/>
          <w:bCs/>
          <w:sz w:val="28"/>
          <w:szCs w:val="28"/>
        </w:rPr>
        <w:t>3.2. Информационное обеспечение реализации программы</w:t>
      </w:r>
    </w:p>
    <w:p w14:paraId="2623E77A" w14:textId="77777777" w:rsidR="008E5EA2" w:rsidRPr="008B058C" w:rsidRDefault="008E5EA2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8C">
        <w:rPr>
          <w:rFonts w:ascii="Times New Roman" w:hAnsi="Times New Roman" w:cs="Times New Roman"/>
          <w:sz w:val="28"/>
          <w:szCs w:val="28"/>
        </w:rPr>
        <w:t>3.2.1. Печатные издания</w:t>
      </w:r>
    </w:p>
    <w:p w14:paraId="450A7348" w14:textId="77777777" w:rsidR="001153FE" w:rsidRPr="008B058C" w:rsidRDefault="008E5EA2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8C">
        <w:rPr>
          <w:rFonts w:ascii="Times New Roman" w:hAnsi="Times New Roman" w:cs="Times New Roman"/>
          <w:sz w:val="28"/>
          <w:szCs w:val="28"/>
        </w:rPr>
        <w:t>1.</w:t>
      </w:r>
      <w:r w:rsidR="00E3260B" w:rsidRPr="008B058C">
        <w:rPr>
          <w:rFonts w:ascii="Times New Roman" w:hAnsi="Times New Roman" w:cs="Times New Roman"/>
          <w:sz w:val="28"/>
          <w:szCs w:val="28"/>
        </w:rPr>
        <w:t xml:space="preserve"> Соколова, Т.А. Декоративное растениеводство. </w:t>
      </w:r>
      <w:proofErr w:type="gramStart"/>
      <w:r w:rsidR="00E3260B" w:rsidRPr="008B058C">
        <w:rPr>
          <w:rFonts w:ascii="Times New Roman" w:hAnsi="Times New Roman" w:cs="Times New Roman"/>
          <w:sz w:val="28"/>
          <w:szCs w:val="28"/>
        </w:rPr>
        <w:t>Древоводство :</w:t>
      </w:r>
      <w:proofErr w:type="gramEnd"/>
      <w:r w:rsidR="00E3260B" w:rsidRPr="008B058C">
        <w:rPr>
          <w:rFonts w:ascii="Times New Roman" w:hAnsi="Times New Roman" w:cs="Times New Roman"/>
          <w:sz w:val="28"/>
          <w:szCs w:val="28"/>
        </w:rPr>
        <w:t xml:space="preserve"> учебник для студ. высш. учеб. Заведений/ Т.А. </w:t>
      </w:r>
      <w:proofErr w:type="gramStart"/>
      <w:r w:rsidR="00E3260B" w:rsidRPr="008B058C">
        <w:rPr>
          <w:rFonts w:ascii="Times New Roman" w:hAnsi="Times New Roman" w:cs="Times New Roman"/>
          <w:sz w:val="28"/>
          <w:szCs w:val="28"/>
        </w:rPr>
        <w:t>Соколова.-</w:t>
      </w:r>
      <w:proofErr w:type="gramEnd"/>
      <w:r w:rsidR="00E3260B" w:rsidRPr="008B058C">
        <w:rPr>
          <w:rFonts w:ascii="Times New Roman" w:hAnsi="Times New Roman" w:cs="Times New Roman"/>
          <w:sz w:val="28"/>
          <w:szCs w:val="28"/>
        </w:rPr>
        <w:t>2-еизд.,стер.-</w:t>
      </w:r>
      <w:r w:rsidR="001153FE" w:rsidRPr="008B058C">
        <w:rPr>
          <w:rFonts w:ascii="Times New Roman" w:hAnsi="Times New Roman" w:cs="Times New Roman"/>
          <w:sz w:val="28"/>
          <w:szCs w:val="28"/>
        </w:rPr>
        <w:t xml:space="preserve"> М.: Издательский центр «Академия», 2007.-352с.</w:t>
      </w:r>
    </w:p>
    <w:p w14:paraId="61159078" w14:textId="6DE42327" w:rsidR="008E5EA2" w:rsidRPr="008B058C" w:rsidRDefault="00E3260B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8C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8B058C">
        <w:rPr>
          <w:rFonts w:ascii="Times New Roman" w:hAnsi="Times New Roman" w:cs="Times New Roman"/>
          <w:sz w:val="28"/>
          <w:szCs w:val="28"/>
        </w:rPr>
        <w:t xml:space="preserve">978-5-7695-4561-0 </w:t>
      </w:r>
    </w:p>
    <w:p w14:paraId="135441D5" w14:textId="77777777" w:rsidR="008E5EA2" w:rsidRPr="008B058C" w:rsidRDefault="008E5EA2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8C">
        <w:rPr>
          <w:rFonts w:ascii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14:paraId="226E53FC" w14:textId="0249D0DF" w:rsidR="008E5EA2" w:rsidRPr="008B058C" w:rsidRDefault="008E5EA2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058C">
        <w:rPr>
          <w:rFonts w:ascii="Times New Roman" w:hAnsi="Times New Roman" w:cs="Times New Roman"/>
          <w:sz w:val="28"/>
          <w:szCs w:val="28"/>
        </w:rPr>
        <w:t>1.</w:t>
      </w:r>
      <w:r w:rsidR="0095577C" w:rsidRPr="008B058C">
        <w:rPr>
          <w:rFonts w:ascii="Times New Roman" w:hAnsi="Times New Roman" w:cs="Times New Roman"/>
          <w:color w:val="616580"/>
          <w:sz w:val="28"/>
          <w:szCs w:val="28"/>
          <w:shd w:val="clear" w:color="auto" w:fill="FFFFFF"/>
        </w:rPr>
        <w:t xml:space="preserve"> </w:t>
      </w:r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Питомниководство садовых </w:t>
      </w:r>
      <w:proofErr w:type="gramStart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культур :</w:t>
      </w:r>
      <w:proofErr w:type="gramEnd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учебник / Н. П. </w:t>
      </w:r>
      <w:proofErr w:type="spellStart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Кривко</w:t>
      </w:r>
      <w:proofErr w:type="spellEnd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В. В. Чулков, Е. В. Агафонов, В. В. Огнев. — Санкт-</w:t>
      </w:r>
      <w:proofErr w:type="gramStart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Петербург :</w:t>
      </w:r>
      <w:proofErr w:type="gramEnd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Лань, 2022. — 368 </w:t>
      </w:r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с. — ISBN 978-5-8114-1761-2. — </w:t>
      </w:r>
      <w:proofErr w:type="gramStart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Текст :</w:t>
      </w:r>
      <w:proofErr w:type="gramEnd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 // Лань : электронно-библиотечная система. — URL: https://e.lanbook.com/book/211826 (дата обращения: 28.09.2023). — Режим доступа: для </w:t>
      </w:r>
      <w:proofErr w:type="spellStart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авториз</w:t>
      </w:r>
      <w:proofErr w:type="spellEnd"/>
      <w:r w:rsidR="0095577C"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пользователей.</w:t>
      </w:r>
    </w:p>
    <w:p w14:paraId="108F7A89" w14:textId="498A0AE1" w:rsidR="0095577C" w:rsidRPr="008B058C" w:rsidRDefault="0095577C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 w:rsidRPr="008B058C">
        <w:rPr>
          <w:rFonts w:ascii="Times New Roman" w:hAnsi="Times New Roman" w:cs="Times New Roman"/>
          <w:color w:val="616580"/>
          <w:sz w:val="28"/>
          <w:szCs w:val="28"/>
          <w:shd w:val="clear" w:color="auto" w:fill="FFFFFF"/>
        </w:rPr>
        <w:t xml:space="preserve"> </w:t>
      </w:r>
      <w:proofErr w:type="spellStart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Кривко</w:t>
      </w:r>
      <w:proofErr w:type="spellEnd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Н. П. Практикум по питомниководству садовых </w:t>
      </w:r>
      <w:proofErr w:type="gramStart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культур :</w:t>
      </w:r>
      <w:proofErr w:type="gramEnd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учебное пособие для вузов / Н. П. </w:t>
      </w:r>
      <w:proofErr w:type="spellStart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Кривко</w:t>
      </w:r>
      <w:proofErr w:type="spellEnd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В. В. Чулков ; Под редакцией проф. Н. П. </w:t>
      </w:r>
      <w:proofErr w:type="spellStart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Кривко</w:t>
      </w:r>
      <w:proofErr w:type="spellEnd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— 3-е изд., стер. — Санкт-</w:t>
      </w:r>
      <w:proofErr w:type="gramStart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Петербург :</w:t>
      </w:r>
      <w:proofErr w:type="gramEnd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Лань, 2022. — 288 с. — ISBN 978-5-8114-9446-0. — </w:t>
      </w:r>
      <w:proofErr w:type="gramStart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Текст :</w:t>
      </w:r>
      <w:proofErr w:type="gramEnd"/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 // Лань : электронно-библиотечная система. — URL: https://e.lanbook.com/book/195438 (дата обращения: 28.09.2023). — Режим доступа: для авториз. пользователей.</w:t>
      </w:r>
    </w:p>
    <w:p w14:paraId="62D47449" w14:textId="77777777" w:rsidR="008A735D" w:rsidRPr="008B058C" w:rsidRDefault="008A735D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058C">
        <w:rPr>
          <w:rFonts w:ascii="Times New Roman" w:hAnsi="Times New Roman" w:cs="Times New Roman"/>
          <w:smallCaps/>
          <w:color w:val="000000" w:themeColor="text1"/>
          <w:sz w:val="28"/>
          <w:szCs w:val="28"/>
          <w:shd w:val="clear" w:color="auto" w:fill="FFFFFF"/>
        </w:rPr>
        <w:t>МЕТОДИЧЕСКИЕ УКАЗАНИЯ ДЛЯ ПРАКТИЧЕСКИХ РАБОТ   ПО МДК 02.01.02 ДЕКОРАТИВНОЕ ДРЕВОВОДСТВО И ПИТОМНИКИ</w:t>
      </w:r>
    </w:p>
    <w:p w14:paraId="6095603E" w14:textId="760245EC" w:rsidR="00966F05" w:rsidRPr="008B058C" w:rsidRDefault="008A735D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05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https://nsportal.ru/npo-spo/vosproizvodstvo-i-pererabotka-lesnykh-resursov/library/2017/03/31/metodicheskie-ukazaniya</w:t>
      </w:r>
    </w:p>
    <w:p w14:paraId="5D9A0E2D" w14:textId="03CAB6A1" w:rsidR="008E5EA2" w:rsidRPr="008B058C" w:rsidRDefault="008E5EA2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58C">
        <w:rPr>
          <w:rFonts w:ascii="Times New Roman" w:hAnsi="Times New Roman" w:cs="Times New Roman"/>
          <w:bCs/>
          <w:sz w:val="28"/>
          <w:szCs w:val="28"/>
        </w:rPr>
        <w:t xml:space="preserve">3.2.3. Дополнительные источники </w:t>
      </w:r>
    </w:p>
    <w:p w14:paraId="65029ECA" w14:textId="77777777" w:rsidR="00D21EB7" w:rsidRPr="008B058C" w:rsidRDefault="00D21EB7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58C">
        <w:rPr>
          <w:rFonts w:ascii="Times New Roman" w:hAnsi="Times New Roman" w:cs="Times New Roman"/>
          <w:bCs/>
          <w:sz w:val="28"/>
          <w:szCs w:val="28"/>
        </w:rPr>
        <w:t>1.</w:t>
      </w:r>
      <w:r w:rsidRPr="008B058C">
        <w:rPr>
          <w:rFonts w:ascii="Times New Roman" w:hAnsi="Times New Roman" w:cs="Times New Roman"/>
          <w:bCs/>
          <w:sz w:val="28"/>
          <w:szCs w:val="28"/>
        </w:rPr>
        <w:tab/>
        <w:t xml:space="preserve">Жигунов А.В. Теория и практика выращивания посадочного материала с закрытой корневой системой. </w:t>
      </w:r>
      <w:proofErr w:type="gramStart"/>
      <w:r w:rsidRPr="008B058C">
        <w:rPr>
          <w:rFonts w:ascii="Times New Roman" w:hAnsi="Times New Roman" w:cs="Times New Roman"/>
          <w:bCs/>
          <w:sz w:val="28"/>
          <w:szCs w:val="28"/>
        </w:rPr>
        <w:t>СПб.:</w:t>
      </w:r>
      <w:proofErr w:type="gramEnd"/>
      <w:r w:rsidRPr="008B05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B058C">
        <w:rPr>
          <w:rFonts w:ascii="Times New Roman" w:hAnsi="Times New Roman" w:cs="Times New Roman"/>
          <w:bCs/>
          <w:sz w:val="28"/>
          <w:szCs w:val="28"/>
        </w:rPr>
        <w:t>СПбНИИЛХ</w:t>
      </w:r>
      <w:proofErr w:type="spellEnd"/>
      <w:r w:rsidRPr="008B058C">
        <w:rPr>
          <w:rFonts w:ascii="Times New Roman" w:hAnsi="Times New Roman" w:cs="Times New Roman"/>
          <w:bCs/>
          <w:sz w:val="28"/>
          <w:szCs w:val="28"/>
        </w:rPr>
        <w:t>, 2001</w:t>
      </w:r>
    </w:p>
    <w:p w14:paraId="354EC4B6" w14:textId="3092A36B" w:rsidR="00D21EB7" w:rsidRPr="008B058C" w:rsidRDefault="00D21EB7" w:rsidP="008B05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58C">
        <w:rPr>
          <w:rFonts w:ascii="Times New Roman" w:hAnsi="Times New Roman" w:cs="Times New Roman"/>
          <w:bCs/>
          <w:sz w:val="28"/>
          <w:szCs w:val="28"/>
        </w:rPr>
        <w:t>2.</w:t>
      </w:r>
      <w:r w:rsidRPr="008B058C">
        <w:rPr>
          <w:rFonts w:ascii="Times New Roman" w:hAnsi="Times New Roman" w:cs="Times New Roman"/>
          <w:bCs/>
          <w:sz w:val="28"/>
          <w:szCs w:val="28"/>
        </w:rPr>
        <w:tab/>
        <w:t xml:space="preserve">Романов Е.М. Выращивание сеянцев древесных растений: биоэкологические и агротехнические аспекты. </w:t>
      </w:r>
      <w:proofErr w:type="spellStart"/>
      <w:r w:rsidRPr="008B058C">
        <w:rPr>
          <w:rFonts w:ascii="Times New Roman" w:hAnsi="Times New Roman" w:cs="Times New Roman"/>
          <w:bCs/>
          <w:sz w:val="28"/>
          <w:szCs w:val="28"/>
        </w:rPr>
        <w:t>МарГТУ</w:t>
      </w:r>
      <w:proofErr w:type="spellEnd"/>
      <w:r w:rsidRPr="008B058C">
        <w:rPr>
          <w:rFonts w:ascii="Times New Roman" w:hAnsi="Times New Roman" w:cs="Times New Roman"/>
          <w:bCs/>
          <w:sz w:val="28"/>
          <w:szCs w:val="28"/>
        </w:rPr>
        <w:t>, 2000</w:t>
      </w:r>
    </w:p>
    <w:p w14:paraId="2C4A1887" w14:textId="319BC564" w:rsidR="008B058C" w:rsidRDefault="008B058C" w:rsidP="008E5EA2">
      <w:pPr>
        <w:spacing w:after="0"/>
        <w:ind w:left="360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  <w:sectPr w:rsidR="008B058C" w:rsidSect="0048466F">
          <w:footerReference w:type="even" r:id="rId13"/>
          <w:footerReference w:type="default" r:id="rId1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9417EF6" w14:textId="77777777"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40B087D9" w14:textId="77777777"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975"/>
        <w:gridCol w:w="2150"/>
      </w:tblGrid>
      <w:tr w:rsidR="005409D6" w:rsidRPr="008B058C" w14:paraId="5922505D" w14:textId="77777777" w:rsidTr="005409D6">
        <w:trPr>
          <w:trHeight w:val="653"/>
        </w:trPr>
        <w:tc>
          <w:tcPr>
            <w:tcW w:w="1834" w:type="pct"/>
            <w:shd w:val="clear" w:color="auto" w:fill="auto"/>
          </w:tcPr>
          <w:p w14:paraId="4F585990" w14:textId="77777777" w:rsidR="005409D6" w:rsidRPr="008B058C" w:rsidRDefault="005409D6" w:rsidP="008B0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2110" w:type="pct"/>
            <w:shd w:val="clear" w:color="auto" w:fill="auto"/>
          </w:tcPr>
          <w:p w14:paraId="0B70B8F7" w14:textId="7B861845" w:rsidR="005409D6" w:rsidRPr="008B058C" w:rsidRDefault="005409D6" w:rsidP="008B0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056" w:type="pct"/>
            <w:shd w:val="clear" w:color="auto" w:fill="auto"/>
          </w:tcPr>
          <w:p w14:paraId="7E74926D" w14:textId="77777777" w:rsidR="005409D6" w:rsidRPr="008B058C" w:rsidRDefault="005409D6" w:rsidP="008B0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5409D6" w:rsidRPr="008B058C" w14:paraId="7FEF0252" w14:textId="77777777" w:rsidTr="005409D6">
        <w:tc>
          <w:tcPr>
            <w:tcW w:w="1834" w:type="pct"/>
            <w:shd w:val="clear" w:color="auto" w:fill="auto"/>
          </w:tcPr>
          <w:p w14:paraId="10FE4474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Перечень знаний, осваиваемых в рамках дисциплины</w:t>
            </w:r>
          </w:p>
          <w:p w14:paraId="4BC3CE46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7C36A76" w14:textId="2CC541F1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-ассортимент деревьев и кустарников</w:t>
            </w:r>
            <w:r w:rsidR="001A09CA" w:rsidRPr="008B058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для зелёного строительства</w:t>
            </w:r>
          </w:p>
          <w:p w14:paraId="6ED7EADC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-организация питомника, его отделов</w:t>
            </w:r>
          </w:p>
          <w:p w14:paraId="6C59EA63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-организация севооборотов</w:t>
            </w:r>
          </w:p>
          <w:p w14:paraId="5081CA88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-организация культурооборотов</w:t>
            </w:r>
          </w:p>
          <w:p w14:paraId="1E4392E8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 xml:space="preserve">-рациональное </w:t>
            </w:r>
            <w:proofErr w:type="gramStart"/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использование  удобрений</w:t>
            </w:r>
            <w:proofErr w:type="gramEnd"/>
          </w:p>
          <w:p w14:paraId="395E7BB3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50225B99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-биологические основы формирования надземной части и корневой системы деревьев и кустарников</w:t>
            </w:r>
          </w:p>
          <w:p w14:paraId="5120EA34" w14:textId="77777777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-этапы выращивания деревьев и кустарников</w:t>
            </w:r>
          </w:p>
          <w:p w14:paraId="76C59CC3" w14:textId="06F9972D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 xml:space="preserve">-морфологии </w:t>
            </w:r>
            <w:r w:rsidR="001A09CA" w:rsidRPr="008B058C">
              <w:rPr>
                <w:rFonts w:ascii="Times New Roman" w:hAnsi="Times New Roman" w:cs="Times New Roman"/>
                <w:sz w:val="24"/>
                <w:szCs w:val="28"/>
              </w:rPr>
              <w:t>развития и</w:t>
            </w: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 xml:space="preserve"> системы обрезки надземной части</w:t>
            </w:r>
          </w:p>
          <w:p w14:paraId="6EFAEA68" w14:textId="63F3ECD0" w:rsidR="005409D6" w:rsidRPr="008B058C" w:rsidRDefault="005409D6" w:rsidP="008B05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-технология выращивания пород разной категории по отделам питомника</w:t>
            </w:r>
          </w:p>
          <w:p w14:paraId="368EF503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539714AC" w14:textId="312E9AC3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>Осуществляет организацию работы бригад в декоративном садоводстве, питомниководстве</w:t>
            </w:r>
          </w:p>
          <w:p w14:paraId="4B52752D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1471E7DD" w14:textId="3D18B971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 xml:space="preserve">Контролирует процессы развития древесно-кустарниковой, </w:t>
            </w:r>
            <w:r w:rsidR="001A09CA" w:rsidRPr="008B058C">
              <w:rPr>
                <w:rFonts w:ascii="Times New Roman" w:hAnsi="Times New Roman" w:cs="Times New Roman"/>
                <w:sz w:val="24"/>
                <w:szCs w:val="28"/>
              </w:rPr>
              <w:t>растительности, в</w:t>
            </w:r>
            <w:r w:rsidRPr="008B058C">
              <w:rPr>
                <w:rFonts w:ascii="Times New Roman" w:hAnsi="Times New Roman" w:cs="Times New Roman"/>
                <w:sz w:val="24"/>
                <w:szCs w:val="28"/>
              </w:rPr>
              <w:t xml:space="preserve"> питомниках</w:t>
            </w:r>
          </w:p>
        </w:tc>
        <w:tc>
          <w:tcPr>
            <w:tcW w:w="2110" w:type="pct"/>
            <w:shd w:val="clear" w:color="auto" w:fill="auto"/>
          </w:tcPr>
          <w:p w14:paraId="03544FB3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Характеристики демонстрируемых зн</w:t>
            </w:r>
            <w:bookmarkStart w:id="0" w:name="_GoBack"/>
            <w:bookmarkEnd w:id="0"/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аний</w:t>
            </w:r>
          </w:p>
          <w:p w14:paraId="54822905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54DA64CF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7373632A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206C77FE" w14:textId="595A2CBE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Все материалы представлены в указанный срок, не требуется дополнительного времени на завершение</w:t>
            </w:r>
          </w:p>
          <w:p w14:paraId="029C040A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41FC91D2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6A708DCE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7C440736" w14:textId="13EC471B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Без затруднений выполняет полученное задание</w:t>
            </w:r>
          </w:p>
          <w:p w14:paraId="0408A2C9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58D5AECF" w14:textId="77561CB5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Все материалы оформлены согласно стандартным требованиям, инструкций</w:t>
            </w:r>
          </w:p>
          <w:p w14:paraId="56AD760D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4B001DA3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Грамотно отвечает на поставленные вопросы, используя профессиональную лексику. </w:t>
            </w:r>
          </w:p>
          <w:p w14:paraId="1DE820A3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36EE84D5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70D8C839" w14:textId="6D38CBC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Может обосновывать свою точку зрения по </w:t>
            </w:r>
            <w:proofErr w:type="gramStart"/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проблеме..</w:t>
            </w:r>
            <w:proofErr w:type="gramEnd"/>
          </w:p>
        </w:tc>
        <w:tc>
          <w:tcPr>
            <w:tcW w:w="1056" w:type="pct"/>
            <w:shd w:val="clear" w:color="auto" w:fill="auto"/>
          </w:tcPr>
          <w:p w14:paraId="70D4A89C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4AE4BF4C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3B2CD23C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6B029E57" w14:textId="36B89CAA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EA2CEA"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-т</w:t>
            </w: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естирование</w:t>
            </w:r>
          </w:p>
          <w:p w14:paraId="26D64815" w14:textId="77777777" w:rsidR="005409D6" w:rsidRPr="008B058C" w:rsidRDefault="005409D6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76A3DC8A" w14:textId="67AB1DCE" w:rsidR="005409D6" w:rsidRPr="008B058C" w:rsidRDefault="00EA2CEA" w:rsidP="008B0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8B058C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-н</w:t>
            </w:r>
            <w:r w:rsidR="005409D6" w:rsidRPr="008B058C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аблюдение руководителя, просмотр материалов</w:t>
            </w:r>
          </w:p>
          <w:p w14:paraId="38749B7A" w14:textId="77777777" w:rsidR="005409D6" w:rsidRPr="008B058C" w:rsidRDefault="005409D6" w:rsidP="008B05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</w:rPr>
            </w:pPr>
          </w:p>
          <w:p w14:paraId="23CF9F0B" w14:textId="77777777" w:rsidR="005409D6" w:rsidRPr="008B058C" w:rsidRDefault="005409D6" w:rsidP="008B05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</w:rPr>
            </w:pPr>
          </w:p>
          <w:p w14:paraId="0D04C8AF" w14:textId="329FF04D" w:rsidR="005409D6" w:rsidRPr="008B058C" w:rsidRDefault="00EA2CEA" w:rsidP="008B0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8B058C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-с</w:t>
            </w:r>
            <w:r w:rsidR="005409D6" w:rsidRPr="008B058C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обеседование</w:t>
            </w:r>
          </w:p>
          <w:p w14:paraId="6AFEF167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−составление</w:t>
            </w:r>
          </w:p>
          <w:p w14:paraId="517FD9B4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словаря терминов,</w:t>
            </w:r>
          </w:p>
          <w:p w14:paraId="30CFADC7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либо кроссворда</w:t>
            </w:r>
          </w:p>
          <w:p w14:paraId="2A4A6789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−защита</w:t>
            </w:r>
          </w:p>
          <w:p w14:paraId="0372CE1C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презентации/</w:t>
            </w:r>
            <w:proofErr w:type="spellStart"/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докла</w:t>
            </w:r>
            <w:proofErr w:type="spellEnd"/>
          </w:p>
          <w:p w14:paraId="6659CBC1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да-презентации</w:t>
            </w:r>
          </w:p>
          <w:p w14:paraId="1DEAA52D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−выполнение</w:t>
            </w:r>
          </w:p>
          <w:p w14:paraId="4DCF5EB4" w14:textId="77777777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самостоятельной</w:t>
            </w:r>
          </w:p>
          <w:p w14:paraId="478622BA" w14:textId="0E82034C" w:rsidR="00EA2CEA" w:rsidRPr="008B058C" w:rsidRDefault="00EA2CEA" w:rsidP="008B05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058C">
              <w:rPr>
                <w:rFonts w:ascii="Times New Roman" w:hAnsi="Times New Roman" w:cs="Times New Roman"/>
                <w:bCs/>
                <w:sz w:val="24"/>
                <w:szCs w:val="28"/>
              </w:rPr>
              <w:t>работы</w:t>
            </w:r>
          </w:p>
        </w:tc>
      </w:tr>
    </w:tbl>
    <w:p w14:paraId="7F1C744A" w14:textId="77777777" w:rsidR="00EE77E0" w:rsidRDefault="00EE77E0" w:rsidP="003F3B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14:paraId="5FBFDD8D" w14:textId="77777777" w:rsidR="00EE77E0" w:rsidRDefault="00EE77E0" w:rsidP="003F3B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sectPr w:rsidR="00EE77E0" w:rsidSect="004846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6049E" w14:textId="77777777" w:rsidR="00B81342" w:rsidRDefault="00B81342">
      <w:pPr>
        <w:spacing w:after="0" w:line="240" w:lineRule="auto"/>
      </w:pPr>
      <w:r>
        <w:separator/>
      </w:r>
    </w:p>
  </w:endnote>
  <w:endnote w:type="continuationSeparator" w:id="0">
    <w:p w14:paraId="73AC7164" w14:textId="77777777" w:rsidR="00B81342" w:rsidRDefault="00B8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FD1E2" w14:textId="77777777" w:rsidR="00EB2427" w:rsidRDefault="00EB242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389580"/>
      <w:docPartObj>
        <w:docPartGallery w:val="Page Numbers (Bottom of Page)"/>
        <w:docPartUnique/>
      </w:docPartObj>
    </w:sdtPr>
    <w:sdtContent>
      <w:p w14:paraId="2088E9F8" w14:textId="16EE56C6" w:rsidR="00EB2427" w:rsidRDefault="00EB242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58C">
          <w:rPr>
            <w:noProof/>
          </w:rPr>
          <w:t>15</w:t>
        </w:r>
        <w:r>
          <w:fldChar w:fldCharType="end"/>
        </w:r>
      </w:p>
    </w:sdtContent>
  </w:sdt>
  <w:p w14:paraId="6EC2B02E" w14:textId="77777777" w:rsidR="00EB2427" w:rsidRDefault="00EB242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D32B" w14:textId="77777777" w:rsidR="00EB2427" w:rsidRDefault="00EB2427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078FE" w14:textId="77777777" w:rsidR="00EB2427" w:rsidRDefault="00EB2427" w:rsidP="0048466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14:paraId="5CAEAAB9" w14:textId="77777777" w:rsidR="00EB2427" w:rsidRDefault="00EB2427" w:rsidP="0048466F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22F42" w14:textId="77777777" w:rsidR="00EB2427" w:rsidRDefault="00EB24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B058C">
      <w:rPr>
        <w:noProof/>
      </w:rPr>
      <w:t>18</w:t>
    </w:r>
    <w:r>
      <w:fldChar w:fldCharType="end"/>
    </w:r>
  </w:p>
  <w:p w14:paraId="7EFBA5F4" w14:textId="77777777" w:rsidR="00EB2427" w:rsidRDefault="00EB2427" w:rsidP="0048466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609F1" w14:textId="77777777" w:rsidR="00B81342" w:rsidRDefault="00B81342">
      <w:pPr>
        <w:spacing w:after="0" w:line="240" w:lineRule="auto"/>
      </w:pPr>
      <w:r>
        <w:separator/>
      </w:r>
    </w:p>
  </w:footnote>
  <w:footnote w:type="continuationSeparator" w:id="0">
    <w:p w14:paraId="266045F9" w14:textId="77777777" w:rsidR="00B81342" w:rsidRDefault="00B81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973B5" w14:textId="77777777" w:rsidR="00EB2427" w:rsidRDefault="00EB242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C9E36" w14:textId="77777777" w:rsidR="00EB2427" w:rsidRDefault="00EB242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9CBDE" w14:textId="77777777" w:rsidR="00EB2427" w:rsidRDefault="00EB242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AB9AD67C"/>
    <w:lvl w:ilvl="0" w:tplc="D624D6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E3F0168"/>
    <w:multiLevelType w:val="hybridMultilevel"/>
    <w:tmpl w:val="9C3E5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7082E"/>
    <w:rsid w:val="000815B5"/>
    <w:rsid w:val="000D22F8"/>
    <w:rsid w:val="000F3B8E"/>
    <w:rsid w:val="0010140C"/>
    <w:rsid w:val="001153FE"/>
    <w:rsid w:val="00164070"/>
    <w:rsid w:val="001A09CA"/>
    <w:rsid w:val="001F3FF1"/>
    <w:rsid w:val="001F67FF"/>
    <w:rsid w:val="002106CD"/>
    <w:rsid w:val="00213A87"/>
    <w:rsid w:val="00245015"/>
    <w:rsid w:val="00284036"/>
    <w:rsid w:val="00286684"/>
    <w:rsid w:val="002A6866"/>
    <w:rsid w:val="002B2F22"/>
    <w:rsid w:val="002B6E6A"/>
    <w:rsid w:val="002E6D05"/>
    <w:rsid w:val="002F244D"/>
    <w:rsid w:val="00307D25"/>
    <w:rsid w:val="00321552"/>
    <w:rsid w:val="003601BC"/>
    <w:rsid w:val="00365C95"/>
    <w:rsid w:val="003752F4"/>
    <w:rsid w:val="00390F11"/>
    <w:rsid w:val="003E0E26"/>
    <w:rsid w:val="003E10C7"/>
    <w:rsid w:val="003F3B9C"/>
    <w:rsid w:val="0040440A"/>
    <w:rsid w:val="004120AA"/>
    <w:rsid w:val="00414A55"/>
    <w:rsid w:val="00415C06"/>
    <w:rsid w:val="00440E13"/>
    <w:rsid w:val="0047211E"/>
    <w:rsid w:val="00483298"/>
    <w:rsid w:val="00483C60"/>
    <w:rsid w:val="0048466F"/>
    <w:rsid w:val="004915E0"/>
    <w:rsid w:val="004949DD"/>
    <w:rsid w:val="004B339B"/>
    <w:rsid w:val="004F3FDF"/>
    <w:rsid w:val="00511614"/>
    <w:rsid w:val="0052276D"/>
    <w:rsid w:val="005409D6"/>
    <w:rsid w:val="0056370C"/>
    <w:rsid w:val="00576737"/>
    <w:rsid w:val="005B1F14"/>
    <w:rsid w:val="005B58BD"/>
    <w:rsid w:val="005D37A2"/>
    <w:rsid w:val="005D6B16"/>
    <w:rsid w:val="00632A63"/>
    <w:rsid w:val="006459DF"/>
    <w:rsid w:val="006579E7"/>
    <w:rsid w:val="006613E6"/>
    <w:rsid w:val="006B6F38"/>
    <w:rsid w:val="006B775F"/>
    <w:rsid w:val="006D7B39"/>
    <w:rsid w:val="006E0825"/>
    <w:rsid w:val="006F1A35"/>
    <w:rsid w:val="0072549C"/>
    <w:rsid w:val="0073440C"/>
    <w:rsid w:val="00741C20"/>
    <w:rsid w:val="007464C2"/>
    <w:rsid w:val="007611FA"/>
    <w:rsid w:val="00764868"/>
    <w:rsid w:val="00802F64"/>
    <w:rsid w:val="0088121E"/>
    <w:rsid w:val="008A735D"/>
    <w:rsid w:val="008B058C"/>
    <w:rsid w:val="008D5B3C"/>
    <w:rsid w:val="008E5EA2"/>
    <w:rsid w:val="008F5CC4"/>
    <w:rsid w:val="008F6E23"/>
    <w:rsid w:val="00906992"/>
    <w:rsid w:val="00906C11"/>
    <w:rsid w:val="00910A53"/>
    <w:rsid w:val="00927992"/>
    <w:rsid w:val="009368BD"/>
    <w:rsid w:val="00944219"/>
    <w:rsid w:val="00947214"/>
    <w:rsid w:val="0095179A"/>
    <w:rsid w:val="0095577C"/>
    <w:rsid w:val="00966F05"/>
    <w:rsid w:val="00981390"/>
    <w:rsid w:val="0098349D"/>
    <w:rsid w:val="009A2FBE"/>
    <w:rsid w:val="009E711D"/>
    <w:rsid w:val="009F00C3"/>
    <w:rsid w:val="009F2F69"/>
    <w:rsid w:val="009F5D03"/>
    <w:rsid w:val="009F655E"/>
    <w:rsid w:val="009F69C5"/>
    <w:rsid w:val="00A2574B"/>
    <w:rsid w:val="00A53FB3"/>
    <w:rsid w:val="00A85B32"/>
    <w:rsid w:val="00A915F0"/>
    <w:rsid w:val="00A97E1A"/>
    <w:rsid w:val="00AC3B4F"/>
    <w:rsid w:val="00AE678E"/>
    <w:rsid w:val="00AE7CA4"/>
    <w:rsid w:val="00B02343"/>
    <w:rsid w:val="00B13BD7"/>
    <w:rsid w:val="00B1629F"/>
    <w:rsid w:val="00B46D3B"/>
    <w:rsid w:val="00B60E7E"/>
    <w:rsid w:val="00B81342"/>
    <w:rsid w:val="00B8188D"/>
    <w:rsid w:val="00BB029F"/>
    <w:rsid w:val="00BB167F"/>
    <w:rsid w:val="00BB79F6"/>
    <w:rsid w:val="00BE0E02"/>
    <w:rsid w:val="00C45967"/>
    <w:rsid w:val="00C5517B"/>
    <w:rsid w:val="00C959BE"/>
    <w:rsid w:val="00CA3688"/>
    <w:rsid w:val="00CA4405"/>
    <w:rsid w:val="00CC08E2"/>
    <w:rsid w:val="00CD5A12"/>
    <w:rsid w:val="00CD7954"/>
    <w:rsid w:val="00CD7EC2"/>
    <w:rsid w:val="00CE06F0"/>
    <w:rsid w:val="00CE44A4"/>
    <w:rsid w:val="00D13D29"/>
    <w:rsid w:val="00D21EB7"/>
    <w:rsid w:val="00D36DAB"/>
    <w:rsid w:val="00D51862"/>
    <w:rsid w:val="00D73228"/>
    <w:rsid w:val="00D800C3"/>
    <w:rsid w:val="00E06583"/>
    <w:rsid w:val="00E16E6D"/>
    <w:rsid w:val="00E27ED3"/>
    <w:rsid w:val="00E3260B"/>
    <w:rsid w:val="00E87207"/>
    <w:rsid w:val="00E9001D"/>
    <w:rsid w:val="00E9721B"/>
    <w:rsid w:val="00EA2CEA"/>
    <w:rsid w:val="00EB2427"/>
    <w:rsid w:val="00EC08C7"/>
    <w:rsid w:val="00ED12A4"/>
    <w:rsid w:val="00EE01D8"/>
    <w:rsid w:val="00EE77E0"/>
    <w:rsid w:val="00EF105C"/>
    <w:rsid w:val="00F26838"/>
    <w:rsid w:val="00F67CB7"/>
    <w:rsid w:val="00F75E01"/>
    <w:rsid w:val="00FC5E90"/>
    <w:rsid w:val="00FD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97D31"/>
  <w15:docId w15:val="{CD4A8735-05D0-4F8E-8B6E-144B7927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Цветовое выделение"/>
    <w:uiPriority w:val="99"/>
    <w:rsid w:val="00D73228"/>
    <w:rPr>
      <w:b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D732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table" w:styleId="a9">
    <w:name w:val="Table Grid"/>
    <w:basedOn w:val="a1"/>
    <w:uiPriority w:val="59"/>
    <w:rsid w:val="00E326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645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5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1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65</cp:revision>
  <dcterms:created xsi:type="dcterms:W3CDTF">2018-09-04T04:22:00Z</dcterms:created>
  <dcterms:modified xsi:type="dcterms:W3CDTF">2023-10-20T06:08:00Z</dcterms:modified>
</cp:coreProperties>
</file>